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0AAE0" w14:textId="6A7B4E4F" w:rsidR="000B25DA" w:rsidRPr="00B51ABC" w:rsidRDefault="00014A44" w:rsidP="00B77EFB">
      <w:pPr>
        <w:suppressAutoHyphens/>
        <w:autoSpaceDN w:val="0"/>
        <w:spacing w:line="360" w:lineRule="auto"/>
        <w:jc w:val="center"/>
        <w:rPr>
          <w:rFonts w:ascii="Arial" w:eastAsia="MS Mincho" w:hAnsi="Arial" w:cs="Times New Roman"/>
          <w:b/>
          <w:color w:val="0082C3"/>
          <w:sz w:val="26"/>
          <w:szCs w:val="26"/>
        </w:rPr>
      </w:pPr>
      <w:r w:rsidRPr="00B51ABC">
        <w:rPr>
          <w:rFonts w:ascii="Arial" w:eastAsia="MS Mincho" w:hAnsi="Arial" w:cs="Times New Roman"/>
          <w:b/>
          <w:color w:val="0082C3"/>
          <w:sz w:val="26"/>
          <w:szCs w:val="26"/>
        </w:rPr>
        <w:t>SOFIDEL</w:t>
      </w:r>
      <w:r w:rsidR="005366FE">
        <w:rPr>
          <w:rFonts w:ascii="Arial" w:eastAsia="MS Mincho" w:hAnsi="Arial" w:cs="Times New Roman"/>
          <w:b/>
          <w:color w:val="0082C3"/>
          <w:sz w:val="26"/>
          <w:szCs w:val="26"/>
        </w:rPr>
        <w:t xml:space="preserve"> PREMIATA CON</w:t>
      </w:r>
      <w:r w:rsidRPr="00B51ABC">
        <w:rPr>
          <w:rFonts w:ascii="Arial" w:eastAsia="MS Mincho" w:hAnsi="Arial" w:cs="Times New Roman"/>
          <w:b/>
          <w:color w:val="0082C3"/>
          <w:sz w:val="26"/>
          <w:szCs w:val="26"/>
        </w:rPr>
        <w:t xml:space="preserve"> L’OSCAR DI BILANCIO 2023</w:t>
      </w:r>
    </w:p>
    <w:p w14:paraId="0FE0D0BE" w14:textId="72DAB700" w:rsidR="008517E3" w:rsidRDefault="00586C19" w:rsidP="008517E3">
      <w:pPr>
        <w:spacing w:after="0" w:line="360" w:lineRule="auto"/>
        <w:jc w:val="center"/>
        <w:rPr>
          <w:rFonts w:ascii="Arial" w:hAnsi="Arial"/>
          <w:b/>
          <w:bCs/>
          <w:iCs/>
          <w:color w:val="575756"/>
          <w:sz w:val="22"/>
          <w:szCs w:val="22"/>
        </w:rPr>
      </w:pPr>
      <w:r>
        <w:rPr>
          <w:rFonts w:ascii="Arial" w:hAnsi="Arial"/>
          <w:b/>
          <w:bCs/>
          <w:iCs/>
          <w:color w:val="575756"/>
          <w:sz w:val="22"/>
          <w:szCs w:val="22"/>
        </w:rPr>
        <w:t>I</w:t>
      </w:r>
      <w:r w:rsidR="00B51ABC" w:rsidRPr="00B51ABC">
        <w:rPr>
          <w:rFonts w:ascii="Arial" w:hAnsi="Arial"/>
          <w:b/>
          <w:bCs/>
          <w:iCs/>
          <w:color w:val="575756"/>
          <w:sz w:val="22"/>
          <w:szCs w:val="22"/>
        </w:rPr>
        <w:t>l prestigioso riconoscimento</w:t>
      </w:r>
      <w:r w:rsidR="00CE4F08" w:rsidRPr="00B51ABC">
        <w:rPr>
          <w:rFonts w:ascii="Arial" w:hAnsi="Arial"/>
          <w:b/>
          <w:bCs/>
          <w:iCs/>
          <w:color w:val="575756"/>
          <w:sz w:val="22"/>
          <w:szCs w:val="22"/>
        </w:rPr>
        <w:t>, promosso da FERPI, Borsa Italiana</w:t>
      </w:r>
      <w:r w:rsidR="00963E91">
        <w:rPr>
          <w:rFonts w:ascii="Arial" w:hAnsi="Arial"/>
          <w:b/>
          <w:bCs/>
          <w:iCs/>
          <w:color w:val="575756"/>
          <w:sz w:val="22"/>
          <w:szCs w:val="22"/>
        </w:rPr>
        <w:t xml:space="preserve"> e</w:t>
      </w:r>
      <w:r w:rsidR="00CE4F08" w:rsidRPr="00B51ABC">
        <w:rPr>
          <w:rFonts w:ascii="Arial" w:hAnsi="Arial"/>
          <w:b/>
          <w:bCs/>
          <w:iCs/>
          <w:color w:val="575756"/>
          <w:sz w:val="22"/>
          <w:szCs w:val="22"/>
        </w:rPr>
        <w:t xml:space="preserve"> Università Bocconi</w:t>
      </w:r>
      <w:r w:rsidR="00CE4F08">
        <w:rPr>
          <w:rFonts w:ascii="Arial" w:hAnsi="Arial"/>
          <w:b/>
          <w:bCs/>
          <w:iCs/>
          <w:color w:val="575756"/>
          <w:sz w:val="22"/>
          <w:szCs w:val="22"/>
        </w:rPr>
        <w:t>,</w:t>
      </w:r>
      <w:r w:rsidR="00B51ABC" w:rsidRPr="00B51ABC">
        <w:rPr>
          <w:rFonts w:ascii="Arial" w:hAnsi="Arial"/>
          <w:b/>
          <w:bCs/>
          <w:iCs/>
          <w:color w:val="575756"/>
          <w:sz w:val="22"/>
          <w:szCs w:val="22"/>
        </w:rPr>
        <w:t xml:space="preserve"> premia</w:t>
      </w:r>
      <w:r w:rsidR="00711FD4">
        <w:rPr>
          <w:rFonts w:ascii="Arial" w:hAnsi="Arial"/>
          <w:b/>
          <w:bCs/>
          <w:iCs/>
          <w:color w:val="575756"/>
          <w:sz w:val="22"/>
          <w:szCs w:val="22"/>
        </w:rPr>
        <w:t xml:space="preserve"> il rigore e</w:t>
      </w:r>
      <w:r w:rsidR="00B51ABC" w:rsidRPr="00B51ABC">
        <w:rPr>
          <w:rFonts w:ascii="Arial" w:hAnsi="Arial"/>
          <w:b/>
          <w:bCs/>
          <w:iCs/>
          <w:color w:val="575756"/>
          <w:sz w:val="22"/>
          <w:szCs w:val="22"/>
        </w:rPr>
        <w:t xml:space="preserve"> la trasparenza delle organizzazioni italiane</w:t>
      </w:r>
      <w:r w:rsidR="00F115B4">
        <w:rPr>
          <w:rFonts w:ascii="Arial" w:hAnsi="Arial"/>
          <w:b/>
          <w:bCs/>
          <w:iCs/>
          <w:color w:val="575756"/>
          <w:sz w:val="22"/>
          <w:szCs w:val="22"/>
        </w:rPr>
        <w:t xml:space="preserve"> in fase di rendicontazione</w:t>
      </w:r>
      <w:r w:rsidR="00B51ABC" w:rsidRPr="00B51ABC">
        <w:rPr>
          <w:rFonts w:ascii="Arial" w:hAnsi="Arial"/>
          <w:b/>
          <w:bCs/>
          <w:iCs/>
          <w:color w:val="575756"/>
          <w:sz w:val="22"/>
          <w:szCs w:val="22"/>
        </w:rPr>
        <w:t>.</w:t>
      </w:r>
      <w:r w:rsidR="00E1625F" w:rsidRPr="00B51ABC">
        <w:rPr>
          <w:rFonts w:ascii="Arial" w:hAnsi="Arial"/>
          <w:b/>
          <w:bCs/>
          <w:iCs/>
          <w:color w:val="575756"/>
          <w:sz w:val="22"/>
          <w:szCs w:val="22"/>
        </w:rPr>
        <w:t xml:space="preserve"> </w:t>
      </w:r>
    </w:p>
    <w:p w14:paraId="460DE3B3" w14:textId="77777777" w:rsidR="00B51ABC" w:rsidRPr="00B51ABC" w:rsidRDefault="00B51ABC" w:rsidP="008517E3">
      <w:pPr>
        <w:spacing w:after="0" w:line="360" w:lineRule="auto"/>
        <w:jc w:val="center"/>
        <w:rPr>
          <w:rFonts w:ascii="Arial" w:hAnsi="Arial"/>
          <w:b/>
          <w:bCs/>
          <w:iCs/>
          <w:color w:val="575756"/>
          <w:sz w:val="10"/>
          <w:szCs w:val="10"/>
        </w:rPr>
      </w:pPr>
    </w:p>
    <w:p w14:paraId="385EE612" w14:textId="1C162CBA" w:rsidR="00124C84" w:rsidRDefault="00124C84" w:rsidP="00124C84">
      <w:pPr>
        <w:spacing w:after="0" w:line="360" w:lineRule="auto"/>
        <w:jc w:val="both"/>
        <w:rPr>
          <w:rFonts w:ascii="Arial" w:hAnsi="Arial"/>
          <w:iCs/>
          <w:color w:val="575756"/>
          <w:sz w:val="20"/>
          <w:szCs w:val="20"/>
        </w:rPr>
      </w:pPr>
      <w:r w:rsidRPr="00632696">
        <w:rPr>
          <w:rFonts w:ascii="Arial" w:hAnsi="Arial"/>
          <w:b/>
          <w:bCs/>
          <w:iCs/>
          <w:color w:val="575756"/>
          <w:sz w:val="20"/>
          <w:szCs w:val="20"/>
        </w:rPr>
        <w:t>Porcari</w:t>
      </w:r>
      <w:r w:rsidR="00632696" w:rsidRPr="00632696">
        <w:rPr>
          <w:rFonts w:ascii="Arial" w:hAnsi="Arial"/>
          <w:b/>
          <w:bCs/>
          <w:iCs/>
          <w:color w:val="575756"/>
          <w:sz w:val="20"/>
          <w:szCs w:val="20"/>
        </w:rPr>
        <w:t xml:space="preserve"> (Lucca)</w:t>
      </w:r>
      <w:r w:rsidRPr="00632696">
        <w:rPr>
          <w:rFonts w:ascii="Arial" w:hAnsi="Arial"/>
          <w:b/>
          <w:bCs/>
          <w:iCs/>
          <w:color w:val="575756"/>
          <w:sz w:val="20"/>
          <w:szCs w:val="20"/>
        </w:rPr>
        <w:t xml:space="preserve">, </w:t>
      </w:r>
      <w:r w:rsidR="00CE342D" w:rsidRPr="00632696">
        <w:rPr>
          <w:rFonts w:ascii="Arial" w:hAnsi="Arial"/>
          <w:b/>
          <w:bCs/>
          <w:iCs/>
          <w:color w:val="575756"/>
          <w:sz w:val="20"/>
          <w:szCs w:val="20"/>
        </w:rPr>
        <w:t>18</w:t>
      </w:r>
      <w:r w:rsidR="00632696" w:rsidRPr="00632696">
        <w:rPr>
          <w:rFonts w:ascii="Arial" w:hAnsi="Arial"/>
          <w:b/>
          <w:bCs/>
          <w:iCs/>
          <w:color w:val="575756"/>
          <w:sz w:val="20"/>
          <w:szCs w:val="20"/>
        </w:rPr>
        <w:t xml:space="preserve"> dicembre </w:t>
      </w:r>
      <w:r w:rsidRPr="00632696">
        <w:rPr>
          <w:rFonts w:ascii="Arial" w:hAnsi="Arial"/>
          <w:b/>
          <w:bCs/>
          <w:iCs/>
          <w:color w:val="575756"/>
          <w:sz w:val="20"/>
          <w:szCs w:val="20"/>
        </w:rPr>
        <w:t>2023</w:t>
      </w:r>
      <w:r w:rsidRPr="00124C84">
        <w:rPr>
          <w:rFonts w:ascii="Arial" w:hAnsi="Arial"/>
          <w:iCs/>
          <w:color w:val="575756"/>
          <w:sz w:val="20"/>
          <w:szCs w:val="20"/>
        </w:rPr>
        <w:t xml:space="preserve"> – </w:t>
      </w:r>
      <w:r w:rsidRPr="00484A85">
        <w:rPr>
          <w:rFonts w:ascii="Arial" w:hAnsi="Arial"/>
          <w:b/>
          <w:bCs/>
          <w:iCs/>
          <w:color w:val="575756"/>
          <w:sz w:val="20"/>
          <w:szCs w:val="20"/>
        </w:rPr>
        <w:t>Sofidel</w:t>
      </w:r>
      <w:r w:rsidRPr="00124C84">
        <w:rPr>
          <w:rFonts w:ascii="Arial" w:hAnsi="Arial"/>
          <w:iCs/>
          <w:color w:val="575756"/>
          <w:sz w:val="20"/>
          <w:szCs w:val="20"/>
        </w:rPr>
        <w:t>, gruppo cartario italiano leader nella produzione di carta per uso igienico e domestico, noto in particolare in Italia e in Europa per il marchio Regina, ha vinto l’</w:t>
      </w:r>
      <w:r w:rsidRPr="00484A85">
        <w:rPr>
          <w:rFonts w:ascii="Arial" w:hAnsi="Arial"/>
          <w:b/>
          <w:bCs/>
          <w:iCs/>
          <w:color w:val="575756"/>
          <w:sz w:val="20"/>
          <w:szCs w:val="20"/>
        </w:rPr>
        <w:t xml:space="preserve">Oscar di Bilancio 2023 </w:t>
      </w:r>
      <w:r w:rsidRPr="00124C84">
        <w:rPr>
          <w:rFonts w:ascii="Arial" w:hAnsi="Arial"/>
          <w:iCs/>
          <w:color w:val="575756"/>
          <w:sz w:val="20"/>
          <w:szCs w:val="20"/>
        </w:rPr>
        <w:t xml:space="preserve">per la categoria “Grandi imprese non quotate”. Il premio, istituito nel 1954 e promosso da </w:t>
      </w:r>
      <w:r w:rsidRPr="00484A85">
        <w:rPr>
          <w:rFonts w:ascii="Arial" w:hAnsi="Arial"/>
          <w:b/>
          <w:bCs/>
          <w:iCs/>
          <w:color w:val="575756"/>
          <w:sz w:val="20"/>
          <w:szCs w:val="20"/>
        </w:rPr>
        <w:t>Federazione Relazioni Pubbliche Italiana</w:t>
      </w:r>
      <w:r w:rsidRPr="00124C84">
        <w:rPr>
          <w:rFonts w:ascii="Arial" w:hAnsi="Arial"/>
          <w:iCs/>
          <w:color w:val="575756"/>
          <w:sz w:val="20"/>
          <w:szCs w:val="20"/>
        </w:rPr>
        <w:t xml:space="preserve"> (FERPI), </w:t>
      </w:r>
      <w:r w:rsidRPr="00484A85">
        <w:rPr>
          <w:rFonts w:ascii="Arial" w:hAnsi="Arial"/>
          <w:b/>
          <w:bCs/>
          <w:iCs/>
          <w:color w:val="575756"/>
          <w:sz w:val="20"/>
          <w:szCs w:val="20"/>
        </w:rPr>
        <w:t>Borsa Italiana</w:t>
      </w:r>
      <w:r w:rsidRPr="00124C84">
        <w:rPr>
          <w:rFonts w:ascii="Arial" w:hAnsi="Arial"/>
          <w:iCs/>
          <w:color w:val="575756"/>
          <w:sz w:val="20"/>
          <w:szCs w:val="20"/>
        </w:rPr>
        <w:t xml:space="preserve"> e </w:t>
      </w:r>
      <w:r w:rsidRPr="00484A85">
        <w:rPr>
          <w:rFonts w:ascii="Arial" w:hAnsi="Arial"/>
          <w:b/>
          <w:bCs/>
          <w:iCs/>
          <w:color w:val="575756"/>
          <w:sz w:val="20"/>
          <w:szCs w:val="20"/>
        </w:rPr>
        <w:t>Università Bocconi</w:t>
      </w:r>
      <w:r w:rsidRPr="00124C84">
        <w:rPr>
          <w:rFonts w:ascii="Arial" w:hAnsi="Arial"/>
          <w:iCs/>
          <w:color w:val="575756"/>
          <w:sz w:val="20"/>
          <w:szCs w:val="20"/>
        </w:rPr>
        <w:t>, è assegnato alle organizzazioni che rendicontano il proprio operato in maniera rigorosa, chiara e articolata, sia dal punto di vista economico sia da quello sociale e ambientale.</w:t>
      </w:r>
    </w:p>
    <w:p w14:paraId="66C071F7" w14:textId="77777777" w:rsidR="00124C84" w:rsidRPr="00124C84" w:rsidRDefault="00124C84" w:rsidP="00124C84">
      <w:pPr>
        <w:spacing w:after="0" w:line="360" w:lineRule="auto"/>
        <w:jc w:val="both"/>
        <w:rPr>
          <w:rFonts w:ascii="Arial" w:hAnsi="Arial"/>
          <w:iCs/>
          <w:color w:val="575756"/>
          <w:sz w:val="20"/>
          <w:szCs w:val="20"/>
        </w:rPr>
      </w:pPr>
    </w:p>
    <w:p w14:paraId="769E8627" w14:textId="70184F8B" w:rsidR="00124C84" w:rsidRDefault="00124C84" w:rsidP="004A4138">
      <w:pPr>
        <w:spacing w:after="0" w:line="360" w:lineRule="auto"/>
        <w:jc w:val="both"/>
        <w:rPr>
          <w:rFonts w:ascii="Arial" w:hAnsi="Arial"/>
          <w:iCs/>
          <w:color w:val="575756"/>
          <w:sz w:val="20"/>
          <w:szCs w:val="20"/>
        </w:rPr>
      </w:pPr>
      <w:r w:rsidRPr="00124C84">
        <w:rPr>
          <w:rFonts w:ascii="Arial" w:hAnsi="Arial"/>
          <w:iCs/>
          <w:color w:val="575756"/>
          <w:sz w:val="20"/>
          <w:szCs w:val="20"/>
        </w:rPr>
        <w:t xml:space="preserve">Il prestigioso riconoscimento è stato consegnato a </w:t>
      </w:r>
      <w:r w:rsidR="000212E3" w:rsidRPr="000212E3">
        <w:rPr>
          <w:rFonts w:ascii="Arial" w:hAnsi="Arial"/>
          <w:b/>
          <w:bCs/>
          <w:iCs/>
          <w:color w:val="575756"/>
          <w:sz w:val="20"/>
          <w:szCs w:val="20"/>
        </w:rPr>
        <w:t xml:space="preserve">Francesco Pastore, </w:t>
      </w:r>
      <w:proofErr w:type="spellStart"/>
      <w:r w:rsidR="000212E3" w:rsidRPr="000212E3">
        <w:rPr>
          <w:rFonts w:ascii="Arial" w:hAnsi="Arial"/>
          <w:b/>
          <w:bCs/>
          <w:iCs/>
          <w:color w:val="575756"/>
          <w:sz w:val="20"/>
          <w:szCs w:val="20"/>
        </w:rPr>
        <w:t>Chief</w:t>
      </w:r>
      <w:proofErr w:type="spellEnd"/>
      <w:r w:rsidR="000212E3" w:rsidRPr="000212E3">
        <w:rPr>
          <w:rFonts w:ascii="Arial" w:hAnsi="Arial"/>
          <w:b/>
          <w:bCs/>
          <w:iCs/>
          <w:color w:val="575756"/>
          <w:sz w:val="20"/>
          <w:szCs w:val="20"/>
        </w:rPr>
        <w:t xml:space="preserve"> Marketing &amp; Sales </w:t>
      </w:r>
      <w:proofErr w:type="spellStart"/>
      <w:r w:rsidR="000212E3" w:rsidRPr="000212E3">
        <w:rPr>
          <w:rFonts w:ascii="Arial" w:hAnsi="Arial"/>
          <w:b/>
          <w:bCs/>
          <w:iCs/>
          <w:color w:val="575756"/>
          <w:sz w:val="20"/>
          <w:szCs w:val="20"/>
        </w:rPr>
        <w:t>Officer</w:t>
      </w:r>
      <w:proofErr w:type="spellEnd"/>
      <w:r w:rsidR="000212E3" w:rsidRPr="000212E3">
        <w:rPr>
          <w:rFonts w:ascii="Arial" w:hAnsi="Arial"/>
          <w:b/>
          <w:bCs/>
          <w:iCs/>
          <w:color w:val="575756"/>
          <w:sz w:val="20"/>
          <w:szCs w:val="20"/>
        </w:rPr>
        <w:t xml:space="preserve"> Sofidel</w:t>
      </w:r>
      <w:r w:rsidRPr="00124C84">
        <w:rPr>
          <w:rFonts w:ascii="Arial" w:hAnsi="Arial"/>
          <w:iCs/>
          <w:color w:val="575756"/>
          <w:sz w:val="20"/>
          <w:szCs w:val="20"/>
        </w:rPr>
        <w:t xml:space="preserve">, da </w:t>
      </w:r>
      <w:r w:rsidR="00411ED6">
        <w:rPr>
          <w:rFonts w:ascii="Arial" w:hAnsi="Arial"/>
          <w:b/>
          <w:bCs/>
          <w:iCs/>
          <w:color w:val="575756"/>
          <w:sz w:val="20"/>
          <w:szCs w:val="20"/>
        </w:rPr>
        <w:t xml:space="preserve">Silvio De Girolamo, </w:t>
      </w:r>
      <w:r w:rsidR="000F1E28">
        <w:rPr>
          <w:rFonts w:ascii="Arial" w:hAnsi="Arial"/>
          <w:b/>
          <w:bCs/>
          <w:iCs/>
          <w:color w:val="575756"/>
          <w:sz w:val="20"/>
          <w:szCs w:val="20"/>
        </w:rPr>
        <w:t>vicepresidente</w:t>
      </w:r>
      <w:r w:rsidR="00411ED6">
        <w:rPr>
          <w:rFonts w:ascii="Arial" w:hAnsi="Arial"/>
          <w:b/>
          <w:bCs/>
          <w:iCs/>
          <w:color w:val="575756"/>
          <w:sz w:val="20"/>
          <w:szCs w:val="20"/>
        </w:rPr>
        <w:t xml:space="preserve"> di AIIA</w:t>
      </w:r>
      <w:r w:rsidRPr="00124C84">
        <w:rPr>
          <w:rFonts w:ascii="Arial" w:hAnsi="Arial"/>
          <w:iCs/>
          <w:color w:val="575756"/>
          <w:sz w:val="20"/>
          <w:szCs w:val="20"/>
        </w:rPr>
        <w:t>, nel corso della cerimonia</w:t>
      </w:r>
      <w:r w:rsidR="00D73F2D">
        <w:rPr>
          <w:rFonts w:ascii="Arial" w:hAnsi="Arial"/>
          <w:iCs/>
          <w:color w:val="575756"/>
          <w:sz w:val="20"/>
          <w:szCs w:val="20"/>
        </w:rPr>
        <w:t xml:space="preserve"> di premiazione</w:t>
      </w:r>
      <w:r w:rsidRPr="00124C84">
        <w:rPr>
          <w:rFonts w:ascii="Arial" w:hAnsi="Arial"/>
          <w:iCs/>
          <w:color w:val="575756"/>
          <w:sz w:val="20"/>
          <w:szCs w:val="20"/>
        </w:rPr>
        <w:t xml:space="preserve"> che si è tenuta venerdì 15 dicembre</w:t>
      </w:r>
      <w:r w:rsidR="00F21DF3">
        <w:rPr>
          <w:rFonts w:ascii="Arial" w:hAnsi="Arial"/>
          <w:iCs/>
          <w:color w:val="575756"/>
          <w:sz w:val="20"/>
          <w:szCs w:val="20"/>
        </w:rPr>
        <w:t xml:space="preserve"> 2023</w:t>
      </w:r>
      <w:r w:rsidRPr="00124C84">
        <w:rPr>
          <w:rFonts w:ascii="Arial" w:hAnsi="Arial"/>
          <w:iCs/>
          <w:color w:val="575756"/>
          <w:sz w:val="20"/>
          <w:szCs w:val="20"/>
        </w:rPr>
        <w:t xml:space="preserve"> </w:t>
      </w:r>
      <w:r w:rsidR="00F21DF3">
        <w:rPr>
          <w:rFonts w:ascii="Arial" w:hAnsi="Arial"/>
          <w:iCs/>
          <w:color w:val="575756"/>
          <w:sz w:val="20"/>
          <w:szCs w:val="20"/>
        </w:rPr>
        <w:t>a</w:t>
      </w:r>
      <w:r w:rsidRPr="00124C84">
        <w:rPr>
          <w:rFonts w:ascii="Arial" w:hAnsi="Arial"/>
          <w:iCs/>
          <w:color w:val="575756"/>
          <w:sz w:val="20"/>
          <w:szCs w:val="20"/>
        </w:rPr>
        <w:t xml:space="preserve"> </w:t>
      </w:r>
      <w:r w:rsidRPr="00484A85">
        <w:rPr>
          <w:rFonts w:ascii="Arial" w:hAnsi="Arial"/>
          <w:b/>
          <w:bCs/>
          <w:iCs/>
          <w:color w:val="575756"/>
          <w:sz w:val="20"/>
          <w:szCs w:val="20"/>
        </w:rPr>
        <w:t>Palazzo Mezzanotte</w:t>
      </w:r>
      <w:r w:rsidRPr="00124C84">
        <w:rPr>
          <w:rFonts w:ascii="Arial" w:hAnsi="Arial"/>
          <w:iCs/>
          <w:color w:val="575756"/>
          <w:sz w:val="20"/>
          <w:szCs w:val="20"/>
        </w:rPr>
        <w:t xml:space="preserve"> in Piazza Affari, a Milano.</w:t>
      </w:r>
      <w:r w:rsidR="003B3903">
        <w:rPr>
          <w:rFonts w:ascii="Arial" w:hAnsi="Arial"/>
          <w:iCs/>
          <w:color w:val="575756"/>
          <w:sz w:val="20"/>
          <w:szCs w:val="20"/>
        </w:rPr>
        <w:t xml:space="preserve"> </w:t>
      </w:r>
      <w:r w:rsidR="002E38AC">
        <w:rPr>
          <w:rFonts w:ascii="Arial" w:hAnsi="Arial"/>
          <w:iCs/>
          <w:color w:val="575756"/>
          <w:sz w:val="20"/>
          <w:szCs w:val="20"/>
        </w:rPr>
        <w:t>È la seconda volta che Sofidel si aggiudica l’Oscar di Bilancio, la prima fu nel 2010.</w:t>
      </w:r>
    </w:p>
    <w:p w14:paraId="35AA71DC" w14:textId="77777777" w:rsidR="004A4138" w:rsidRPr="00124C84" w:rsidRDefault="004A4138" w:rsidP="004A4138">
      <w:pPr>
        <w:spacing w:after="0" w:line="360" w:lineRule="auto"/>
        <w:jc w:val="both"/>
        <w:rPr>
          <w:rFonts w:ascii="Arial" w:hAnsi="Arial"/>
          <w:iCs/>
          <w:color w:val="575756"/>
          <w:sz w:val="20"/>
          <w:szCs w:val="20"/>
        </w:rPr>
      </w:pPr>
    </w:p>
    <w:p w14:paraId="2A2794EE" w14:textId="52783D90" w:rsidR="00124C84" w:rsidRPr="000B2907" w:rsidRDefault="00124C84" w:rsidP="4F1B9D4C">
      <w:pPr>
        <w:spacing w:after="0" w:line="360" w:lineRule="auto"/>
        <w:jc w:val="both"/>
        <w:rPr>
          <w:rFonts w:ascii="Arial" w:hAnsi="Arial" w:cs="Arial"/>
          <w:b/>
          <w:bCs/>
          <w:color w:val="575756"/>
          <w:sz w:val="20"/>
          <w:szCs w:val="20"/>
        </w:rPr>
      </w:pPr>
      <w:r w:rsidRPr="4F1B9D4C">
        <w:rPr>
          <w:rFonts w:ascii="Arial" w:hAnsi="Arial"/>
          <w:color w:val="575756"/>
          <w:sz w:val="20"/>
          <w:szCs w:val="20"/>
        </w:rPr>
        <w:t>“</w:t>
      </w:r>
      <w:r w:rsidRPr="4F1B9D4C">
        <w:rPr>
          <w:rFonts w:ascii="Arial" w:hAnsi="Arial"/>
          <w:i/>
          <w:iCs/>
          <w:color w:val="575756"/>
          <w:sz w:val="20"/>
          <w:szCs w:val="20"/>
        </w:rPr>
        <w:t>Il nostro modo di operare è orientato da sempre alla trasparenza dei risultati, all’analisi puntuale dell’andamento economico e finanziario del business, al presidio e alla gestione dei rischi e a una rendicontazione costante degli investimenti effettuati, volti a perseguire una crescita e uno sviluppo realmente sostenibili.</w:t>
      </w:r>
      <w:r w:rsidR="00ED50C1" w:rsidRPr="4F1B9D4C">
        <w:rPr>
          <w:rFonts w:ascii="Arial" w:hAnsi="Arial"/>
          <w:i/>
          <w:iCs/>
          <w:color w:val="575756"/>
          <w:sz w:val="20"/>
          <w:szCs w:val="20"/>
        </w:rPr>
        <w:t xml:space="preserve"> </w:t>
      </w:r>
      <w:r w:rsidR="00D73F2D" w:rsidRPr="4F1B9D4C">
        <w:rPr>
          <w:rFonts w:ascii="Arial" w:hAnsi="Arial"/>
          <w:i/>
          <w:iCs/>
          <w:color w:val="575756"/>
          <w:sz w:val="20"/>
          <w:szCs w:val="20"/>
        </w:rPr>
        <w:t xml:space="preserve">Lo strumento chiave per </w:t>
      </w:r>
      <w:r w:rsidR="009B3F5D" w:rsidRPr="4F1B9D4C">
        <w:rPr>
          <w:rFonts w:ascii="Arial" w:hAnsi="Arial"/>
          <w:i/>
          <w:iCs/>
          <w:color w:val="575756"/>
          <w:sz w:val="20"/>
          <w:szCs w:val="20"/>
        </w:rPr>
        <w:t>la lettura di questi risultati è il</w:t>
      </w:r>
      <w:r w:rsidR="008B4C54" w:rsidRPr="4F1B9D4C">
        <w:rPr>
          <w:rFonts w:ascii="Arial" w:hAnsi="Arial"/>
          <w:i/>
          <w:iCs/>
          <w:color w:val="575756"/>
          <w:sz w:val="20"/>
          <w:szCs w:val="20"/>
        </w:rPr>
        <w:t xml:space="preserve"> </w:t>
      </w:r>
      <w:r w:rsidR="00061236" w:rsidRPr="4F1B9D4C">
        <w:rPr>
          <w:rFonts w:ascii="Arial" w:hAnsi="Arial"/>
          <w:i/>
          <w:iCs/>
          <w:color w:val="575756"/>
          <w:sz w:val="20"/>
          <w:szCs w:val="20"/>
        </w:rPr>
        <w:t xml:space="preserve">Report Integrato Sofidel </w:t>
      </w:r>
      <w:r w:rsidR="009B3F5D" w:rsidRPr="4F1B9D4C">
        <w:rPr>
          <w:rFonts w:ascii="Arial" w:hAnsi="Arial"/>
          <w:i/>
          <w:iCs/>
          <w:color w:val="575756"/>
          <w:sz w:val="20"/>
          <w:szCs w:val="20"/>
        </w:rPr>
        <w:t>che</w:t>
      </w:r>
      <w:r w:rsidR="00D0740F" w:rsidRPr="4F1B9D4C">
        <w:rPr>
          <w:rFonts w:ascii="Arial" w:hAnsi="Arial"/>
          <w:i/>
          <w:iCs/>
          <w:color w:val="575756"/>
          <w:sz w:val="20"/>
          <w:szCs w:val="20"/>
        </w:rPr>
        <w:t>,</w:t>
      </w:r>
      <w:r w:rsidR="0062783E" w:rsidRPr="4F1B9D4C">
        <w:rPr>
          <w:rFonts w:ascii="Arial" w:hAnsi="Arial"/>
          <w:i/>
          <w:iCs/>
          <w:color w:val="575756"/>
          <w:sz w:val="20"/>
          <w:szCs w:val="20"/>
        </w:rPr>
        <w:t xml:space="preserve"> ogni anno</w:t>
      </w:r>
      <w:r w:rsidR="00D0740F" w:rsidRPr="4F1B9D4C">
        <w:rPr>
          <w:rFonts w:ascii="Arial" w:hAnsi="Arial"/>
          <w:i/>
          <w:iCs/>
          <w:color w:val="575756"/>
          <w:sz w:val="20"/>
          <w:szCs w:val="20"/>
        </w:rPr>
        <w:t>,</w:t>
      </w:r>
      <w:r w:rsidR="009B3F5D" w:rsidRPr="4F1B9D4C">
        <w:rPr>
          <w:rFonts w:ascii="Arial" w:hAnsi="Arial"/>
          <w:i/>
          <w:iCs/>
          <w:color w:val="575756"/>
          <w:sz w:val="20"/>
          <w:szCs w:val="20"/>
        </w:rPr>
        <w:t xml:space="preserve"> </w:t>
      </w:r>
      <w:r w:rsidR="009B3F5D" w:rsidRPr="000B2907">
        <w:rPr>
          <w:rFonts w:ascii="Arial" w:hAnsi="Arial" w:cs="Arial"/>
          <w:i/>
          <w:iCs/>
          <w:color w:val="575756"/>
          <w:sz w:val="20"/>
          <w:szCs w:val="20"/>
        </w:rPr>
        <w:t>racconta</w:t>
      </w:r>
      <w:r w:rsidR="00061236" w:rsidRPr="000B2907">
        <w:rPr>
          <w:rFonts w:ascii="Arial" w:hAnsi="Arial" w:cs="Arial"/>
          <w:i/>
          <w:iCs/>
          <w:color w:val="575756"/>
          <w:sz w:val="20"/>
          <w:szCs w:val="20"/>
        </w:rPr>
        <w:t xml:space="preserve"> il nostro impegno </w:t>
      </w:r>
      <w:r w:rsidR="00D0740F" w:rsidRPr="000B2907">
        <w:rPr>
          <w:rFonts w:ascii="Arial" w:hAnsi="Arial" w:cs="Arial"/>
          <w:i/>
          <w:iCs/>
          <w:color w:val="575756"/>
          <w:sz w:val="20"/>
          <w:szCs w:val="20"/>
        </w:rPr>
        <w:t>per cr</w:t>
      </w:r>
      <w:r w:rsidR="00061236" w:rsidRPr="000B2907">
        <w:rPr>
          <w:rFonts w:ascii="Arial" w:hAnsi="Arial" w:cs="Arial"/>
          <w:i/>
          <w:iCs/>
          <w:color w:val="575756"/>
          <w:sz w:val="20"/>
          <w:szCs w:val="20"/>
        </w:rPr>
        <w:t xml:space="preserve">eare valore economico, sociale e ambientale per tutti gli </w:t>
      </w:r>
      <w:r w:rsidR="00061236" w:rsidRPr="000B2907">
        <w:rPr>
          <w:rFonts w:ascii="Arial" w:hAnsi="Arial" w:cs="Arial"/>
          <w:color w:val="575756"/>
          <w:sz w:val="20"/>
          <w:szCs w:val="20"/>
        </w:rPr>
        <w:t>stakeholder</w:t>
      </w:r>
      <w:r w:rsidR="00061236" w:rsidRPr="000B2907">
        <w:rPr>
          <w:rFonts w:ascii="Arial" w:hAnsi="Arial" w:cs="Arial"/>
          <w:i/>
          <w:iCs/>
          <w:color w:val="575756"/>
          <w:sz w:val="20"/>
          <w:szCs w:val="20"/>
        </w:rPr>
        <w:t>.</w:t>
      </w:r>
      <w:r w:rsidR="004C41A7" w:rsidRPr="000B2907">
        <w:rPr>
          <w:rFonts w:ascii="Arial" w:hAnsi="Arial" w:cs="Arial"/>
          <w:i/>
          <w:iCs/>
          <w:color w:val="575756"/>
          <w:sz w:val="20"/>
          <w:szCs w:val="20"/>
        </w:rPr>
        <w:t xml:space="preserve"> </w:t>
      </w:r>
      <w:r w:rsidR="0074158F" w:rsidRPr="000B2907">
        <w:rPr>
          <w:rFonts w:ascii="Arial" w:hAnsi="Arial" w:cs="Arial"/>
          <w:i/>
          <w:iCs/>
          <w:color w:val="575756"/>
          <w:sz w:val="20"/>
          <w:szCs w:val="20"/>
        </w:rPr>
        <w:t xml:space="preserve">L’Oscar di Bilancio Ferpi rappresenta un prezioso riconoscimento e un ulteriore </w:t>
      </w:r>
      <w:r w:rsidR="002E4825" w:rsidRPr="000B2907">
        <w:rPr>
          <w:rFonts w:ascii="Arial" w:hAnsi="Arial" w:cs="Arial"/>
          <w:i/>
          <w:iCs/>
          <w:color w:val="575756"/>
          <w:sz w:val="20"/>
          <w:szCs w:val="20"/>
        </w:rPr>
        <w:t>stimolo</w:t>
      </w:r>
      <w:r w:rsidR="0074158F" w:rsidRPr="000B2907">
        <w:rPr>
          <w:rFonts w:ascii="Arial" w:hAnsi="Arial" w:cs="Arial"/>
          <w:i/>
          <w:iCs/>
          <w:color w:val="575756"/>
          <w:sz w:val="20"/>
          <w:szCs w:val="20"/>
        </w:rPr>
        <w:t xml:space="preserve"> a</w:t>
      </w:r>
      <w:r w:rsidR="00A448B1" w:rsidRPr="000B2907">
        <w:rPr>
          <w:rFonts w:ascii="Arial" w:hAnsi="Arial" w:cs="Arial"/>
          <w:i/>
          <w:iCs/>
          <w:color w:val="575756"/>
          <w:sz w:val="20"/>
          <w:szCs w:val="20"/>
        </w:rPr>
        <w:t xml:space="preserve"> </w:t>
      </w:r>
      <w:r w:rsidR="002E4825" w:rsidRPr="000B2907">
        <w:rPr>
          <w:rFonts w:ascii="Arial" w:hAnsi="Arial" w:cs="Arial"/>
          <w:i/>
          <w:iCs/>
          <w:color w:val="575756"/>
          <w:sz w:val="20"/>
          <w:szCs w:val="20"/>
        </w:rPr>
        <w:t xml:space="preserve">proseguire </w:t>
      </w:r>
      <w:r w:rsidR="004542E0" w:rsidRPr="000B2907">
        <w:rPr>
          <w:rFonts w:ascii="Arial" w:hAnsi="Arial" w:cs="Arial"/>
          <w:i/>
          <w:iCs/>
          <w:color w:val="575756"/>
          <w:sz w:val="20"/>
          <w:szCs w:val="20"/>
        </w:rPr>
        <w:t>il</w:t>
      </w:r>
      <w:r w:rsidR="00BB00EA" w:rsidRPr="000B2907">
        <w:rPr>
          <w:rFonts w:ascii="Arial" w:hAnsi="Arial" w:cs="Arial"/>
          <w:i/>
          <w:iCs/>
          <w:color w:val="575756"/>
          <w:sz w:val="20"/>
          <w:szCs w:val="20"/>
        </w:rPr>
        <w:t xml:space="preserve"> percorso di rendicontazione e trasparenza</w:t>
      </w:r>
      <w:r w:rsidR="002E4825" w:rsidRPr="000B2907">
        <w:rPr>
          <w:rFonts w:ascii="Arial" w:hAnsi="Arial" w:cs="Arial"/>
          <w:i/>
          <w:iCs/>
          <w:color w:val="575756"/>
          <w:sz w:val="20"/>
          <w:szCs w:val="20"/>
        </w:rPr>
        <w:t xml:space="preserve"> in cui crediamo</w:t>
      </w:r>
      <w:r w:rsidRPr="000B2907">
        <w:rPr>
          <w:rFonts w:ascii="Arial" w:hAnsi="Arial" w:cs="Arial"/>
          <w:i/>
          <w:iCs/>
          <w:color w:val="575756"/>
          <w:sz w:val="20"/>
          <w:szCs w:val="20"/>
        </w:rPr>
        <w:t>”</w:t>
      </w:r>
      <w:r w:rsidR="37738058" w:rsidRPr="000B2907">
        <w:rPr>
          <w:rFonts w:ascii="Arial" w:hAnsi="Arial" w:cs="Arial"/>
          <w:i/>
          <w:iCs/>
          <w:color w:val="575756"/>
          <w:sz w:val="20"/>
          <w:szCs w:val="20"/>
        </w:rPr>
        <w:t>.</w:t>
      </w:r>
      <w:r w:rsidRPr="000B2907">
        <w:rPr>
          <w:rFonts w:ascii="Arial" w:hAnsi="Arial" w:cs="Arial"/>
          <w:i/>
          <w:iCs/>
          <w:color w:val="575756"/>
          <w:sz w:val="20"/>
          <w:szCs w:val="20"/>
        </w:rPr>
        <w:t xml:space="preserve"> </w:t>
      </w:r>
      <w:r w:rsidRPr="000B2907">
        <w:rPr>
          <w:rFonts w:ascii="Arial" w:hAnsi="Arial" w:cs="Arial"/>
          <w:color w:val="575756"/>
          <w:sz w:val="20"/>
          <w:szCs w:val="20"/>
        </w:rPr>
        <w:t xml:space="preserve">Afferma </w:t>
      </w:r>
      <w:r w:rsidR="002E4825" w:rsidRPr="000B2907">
        <w:rPr>
          <w:rFonts w:ascii="Arial" w:hAnsi="Arial" w:cs="Arial"/>
          <w:b/>
          <w:bCs/>
          <w:color w:val="575756"/>
          <w:sz w:val="20"/>
          <w:szCs w:val="20"/>
        </w:rPr>
        <w:t>Francesco Pastore</w:t>
      </w:r>
      <w:r w:rsidRPr="000B2907">
        <w:rPr>
          <w:rFonts w:ascii="Arial" w:hAnsi="Arial" w:cs="Arial"/>
          <w:b/>
          <w:bCs/>
          <w:color w:val="575756"/>
          <w:sz w:val="20"/>
          <w:szCs w:val="20"/>
        </w:rPr>
        <w:t xml:space="preserve">, </w:t>
      </w:r>
      <w:proofErr w:type="spellStart"/>
      <w:r w:rsidR="008703A3" w:rsidRPr="000B2907">
        <w:rPr>
          <w:rFonts w:ascii="Arial" w:hAnsi="Arial" w:cs="Arial"/>
          <w:b/>
          <w:bCs/>
          <w:color w:val="575756"/>
          <w:sz w:val="20"/>
          <w:szCs w:val="20"/>
        </w:rPr>
        <w:t>Chief</w:t>
      </w:r>
      <w:proofErr w:type="spellEnd"/>
      <w:r w:rsidR="008703A3" w:rsidRPr="000B2907">
        <w:rPr>
          <w:rFonts w:ascii="Arial" w:hAnsi="Arial" w:cs="Arial"/>
          <w:b/>
          <w:bCs/>
          <w:color w:val="575756"/>
          <w:sz w:val="20"/>
          <w:szCs w:val="20"/>
        </w:rPr>
        <w:t xml:space="preserve"> Marketing &amp; Sales </w:t>
      </w:r>
      <w:proofErr w:type="spellStart"/>
      <w:r w:rsidR="008703A3" w:rsidRPr="000B2907">
        <w:rPr>
          <w:rFonts w:ascii="Arial" w:hAnsi="Arial" w:cs="Arial"/>
          <w:b/>
          <w:bCs/>
          <w:color w:val="575756"/>
          <w:sz w:val="20"/>
          <w:szCs w:val="20"/>
        </w:rPr>
        <w:t>Officer</w:t>
      </w:r>
      <w:proofErr w:type="spellEnd"/>
      <w:r w:rsidR="008703A3" w:rsidRPr="000B2907">
        <w:rPr>
          <w:rFonts w:ascii="Arial" w:hAnsi="Arial" w:cs="Arial"/>
          <w:b/>
          <w:bCs/>
          <w:color w:val="575756"/>
          <w:sz w:val="20"/>
          <w:szCs w:val="20"/>
        </w:rPr>
        <w:t xml:space="preserve"> Sofide</w:t>
      </w:r>
      <w:r w:rsidR="0021285C" w:rsidRPr="000B2907">
        <w:rPr>
          <w:rFonts w:ascii="Arial" w:hAnsi="Arial" w:cs="Arial"/>
          <w:b/>
          <w:bCs/>
          <w:color w:val="575756"/>
          <w:sz w:val="20"/>
          <w:szCs w:val="20"/>
        </w:rPr>
        <w:t xml:space="preserve">l. </w:t>
      </w:r>
    </w:p>
    <w:p w14:paraId="5E806943" w14:textId="77777777" w:rsidR="00124C84" w:rsidRPr="00124C84" w:rsidRDefault="00124C84" w:rsidP="00124C84">
      <w:pPr>
        <w:spacing w:after="0" w:line="360" w:lineRule="auto"/>
        <w:jc w:val="both"/>
        <w:rPr>
          <w:rFonts w:ascii="Arial" w:hAnsi="Arial"/>
          <w:iCs/>
          <w:color w:val="575756"/>
          <w:sz w:val="20"/>
          <w:szCs w:val="20"/>
        </w:rPr>
      </w:pPr>
    </w:p>
    <w:p w14:paraId="4B893AD0" w14:textId="137A56F0" w:rsidR="00124C84" w:rsidRDefault="00124C84" w:rsidP="00124C84">
      <w:pPr>
        <w:spacing w:after="0" w:line="360" w:lineRule="auto"/>
        <w:jc w:val="both"/>
        <w:rPr>
          <w:rFonts w:ascii="Arial" w:hAnsi="Arial"/>
          <w:iCs/>
          <w:color w:val="575756"/>
          <w:sz w:val="20"/>
          <w:szCs w:val="20"/>
        </w:rPr>
      </w:pPr>
      <w:r w:rsidRPr="00124C84">
        <w:rPr>
          <w:rFonts w:ascii="Arial" w:hAnsi="Arial"/>
          <w:iCs/>
          <w:color w:val="575756"/>
          <w:sz w:val="20"/>
          <w:szCs w:val="20"/>
        </w:rPr>
        <w:t xml:space="preserve">Sono state </w:t>
      </w:r>
      <w:r w:rsidR="000F1E28">
        <w:rPr>
          <w:rFonts w:ascii="Arial" w:hAnsi="Arial"/>
          <w:iCs/>
          <w:color w:val="575756"/>
          <w:sz w:val="20"/>
          <w:szCs w:val="20"/>
        </w:rPr>
        <w:t>decine</w:t>
      </w:r>
      <w:r w:rsidRPr="00124C84">
        <w:rPr>
          <w:rFonts w:ascii="Arial" w:hAnsi="Arial"/>
          <w:iCs/>
          <w:color w:val="575756"/>
          <w:sz w:val="20"/>
          <w:szCs w:val="20"/>
        </w:rPr>
        <w:t xml:space="preserve"> le candidature presentate all’Oscar di Bilancio 2023 da organizzazioni di diversa dimensione e di differenti settori. Alla Giuria è stato affidato il compito di scegliere i vincitori nella rosa dei finalisti segnalati dalle </w:t>
      </w:r>
      <w:r w:rsidRPr="003C3128">
        <w:rPr>
          <w:rFonts w:ascii="Arial" w:hAnsi="Arial"/>
          <w:b/>
          <w:bCs/>
          <w:iCs/>
          <w:color w:val="575756"/>
          <w:sz w:val="20"/>
          <w:szCs w:val="20"/>
        </w:rPr>
        <w:t>quattordici Commissioni di valutazione</w:t>
      </w:r>
      <w:r w:rsidRPr="00124C84">
        <w:rPr>
          <w:rFonts w:ascii="Arial" w:hAnsi="Arial"/>
          <w:iCs/>
          <w:color w:val="575756"/>
          <w:sz w:val="20"/>
          <w:szCs w:val="20"/>
        </w:rPr>
        <w:t xml:space="preserve">, composte da oltre cento esperti che hanno dovuto esaminare tutte le </w:t>
      </w:r>
      <w:r w:rsidR="00E9129C">
        <w:rPr>
          <w:rFonts w:ascii="Arial" w:hAnsi="Arial"/>
          <w:iCs/>
          <w:color w:val="575756"/>
          <w:sz w:val="20"/>
          <w:szCs w:val="20"/>
        </w:rPr>
        <w:t>domande</w:t>
      </w:r>
      <w:r w:rsidRPr="00124C84">
        <w:rPr>
          <w:rFonts w:ascii="Arial" w:hAnsi="Arial"/>
          <w:iCs/>
          <w:color w:val="575756"/>
          <w:sz w:val="20"/>
          <w:szCs w:val="20"/>
        </w:rPr>
        <w:t xml:space="preserve"> presentate per le </w:t>
      </w:r>
      <w:r w:rsidRPr="003C3128">
        <w:rPr>
          <w:rFonts w:ascii="Arial" w:hAnsi="Arial"/>
          <w:b/>
          <w:bCs/>
          <w:iCs/>
          <w:color w:val="575756"/>
          <w:sz w:val="20"/>
          <w:szCs w:val="20"/>
        </w:rPr>
        <w:t>dieci categorie</w:t>
      </w:r>
      <w:r w:rsidRPr="00124C84">
        <w:rPr>
          <w:rFonts w:ascii="Arial" w:hAnsi="Arial"/>
          <w:iCs/>
          <w:color w:val="575756"/>
          <w:sz w:val="20"/>
          <w:szCs w:val="20"/>
        </w:rPr>
        <w:t xml:space="preserve"> e per i </w:t>
      </w:r>
      <w:r w:rsidRPr="003C3128">
        <w:rPr>
          <w:rFonts w:ascii="Arial" w:hAnsi="Arial"/>
          <w:b/>
          <w:bCs/>
          <w:iCs/>
          <w:color w:val="575756"/>
          <w:sz w:val="20"/>
          <w:szCs w:val="20"/>
        </w:rPr>
        <w:t>quattro premi speciali</w:t>
      </w:r>
      <w:r w:rsidRPr="00124C84">
        <w:rPr>
          <w:rFonts w:ascii="Arial" w:hAnsi="Arial"/>
          <w:iCs/>
          <w:color w:val="575756"/>
          <w:sz w:val="20"/>
          <w:szCs w:val="20"/>
        </w:rPr>
        <w:t>.</w:t>
      </w:r>
    </w:p>
    <w:p w14:paraId="2B8924EC" w14:textId="77777777" w:rsidR="00CD17B1" w:rsidRPr="00124C84" w:rsidRDefault="00CD17B1" w:rsidP="00124C84">
      <w:pPr>
        <w:spacing w:after="0" w:line="360" w:lineRule="auto"/>
        <w:jc w:val="both"/>
        <w:rPr>
          <w:rFonts w:ascii="Arial" w:hAnsi="Arial"/>
          <w:iCs/>
          <w:color w:val="575756"/>
          <w:sz w:val="20"/>
          <w:szCs w:val="20"/>
        </w:rPr>
      </w:pPr>
    </w:p>
    <w:p w14:paraId="01D1262C" w14:textId="77777777" w:rsidR="000F1E28" w:rsidRDefault="00124C84" w:rsidP="000F1E28">
      <w:pPr>
        <w:spacing w:after="0" w:line="360" w:lineRule="auto"/>
        <w:jc w:val="both"/>
        <w:rPr>
          <w:rFonts w:ascii="Arial" w:hAnsi="Arial"/>
          <w:iCs/>
          <w:color w:val="575756"/>
          <w:sz w:val="20"/>
          <w:szCs w:val="20"/>
        </w:rPr>
      </w:pPr>
      <w:r w:rsidRPr="00124C84">
        <w:rPr>
          <w:rFonts w:ascii="Arial" w:hAnsi="Arial"/>
          <w:iCs/>
          <w:color w:val="575756"/>
          <w:sz w:val="20"/>
          <w:szCs w:val="20"/>
        </w:rPr>
        <w:lastRenderedPageBreak/>
        <w:t xml:space="preserve">La </w:t>
      </w:r>
      <w:r w:rsidRPr="00991700">
        <w:rPr>
          <w:rFonts w:ascii="Arial" w:hAnsi="Arial"/>
          <w:b/>
          <w:bCs/>
          <w:iCs/>
          <w:color w:val="575756"/>
          <w:sz w:val="20"/>
          <w:szCs w:val="20"/>
        </w:rPr>
        <w:t>terna dei finalisti</w:t>
      </w:r>
      <w:r w:rsidRPr="00124C84">
        <w:rPr>
          <w:rFonts w:ascii="Arial" w:hAnsi="Arial"/>
          <w:iCs/>
          <w:color w:val="575756"/>
          <w:sz w:val="20"/>
          <w:szCs w:val="20"/>
        </w:rPr>
        <w:t xml:space="preserve"> per l’Oscar di Bilancio 2023 nella categoria “Grandi imprese non quotate” era composta da </w:t>
      </w:r>
      <w:r w:rsidR="000F1E28" w:rsidRPr="00991700">
        <w:rPr>
          <w:rFonts w:ascii="Arial" w:hAnsi="Arial"/>
          <w:b/>
          <w:bCs/>
          <w:iCs/>
          <w:color w:val="575756"/>
          <w:sz w:val="20"/>
          <w:szCs w:val="20"/>
        </w:rPr>
        <w:t>BNL BNP Paribas</w:t>
      </w:r>
      <w:r w:rsidRPr="00124C84">
        <w:rPr>
          <w:rFonts w:ascii="Arial" w:hAnsi="Arial"/>
          <w:iCs/>
          <w:color w:val="575756"/>
          <w:sz w:val="20"/>
          <w:szCs w:val="20"/>
        </w:rPr>
        <w:t xml:space="preserve">, da </w:t>
      </w:r>
      <w:r w:rsidR="000F1E28" w:rsidRPr="00991700">
        <w:rPr>
          <w:rFonts w:ascii="Arial" w:hAnsi="Arial"/>
          <w:b/>
          <w:bCs/>
          <w:iCs/>
          <w:color w:val="575756"/>
          <w:sz w:val="20"/>
          <w:szCs w:val="20"/>
        </w:rPr>
        <w:t xml:space="preserve">Open </w:t>
      </w:r>
      <w:proofErr w:type="spellStart"/>
      <w:r w:rsidR="000F1E28" w:rsidRPr="00991700">
        <w:rPr>
          <w:rFonts w:ascii="Arial" w:hAnsi="Arial"/>
          <w:b/>
          <w:bCs/>
          <w:iCs/>
          <w:color w:val="575756"/>
          <w:sz w:val="20"/>
          <w:szCs w:val="20"/>
        </w:rPr>
        <w:t>Fiber</w:t>
      </w:r>
      <w:proofErr w:type="spellEnd"/>
      <w:r w:rsidRPr="00124C84">
        <w:rPr>
          <w:rFonts w:ascii="Arial" w:hAnsi="Arial"/>
          <w:iCs/>
          <w:color w:val="575756"/>
          <w:sz w:val="20"/>
          <w:szCs w:val="20"/>
        </w:rPr>
        <w:t xml:space="preserve"> e da </w:t>
      </w:r>
      <w:r w:rsidRPr="000F1E28">
        <w:rPr>
          <w:rFonts w:ascii="Arial" w:hAnsi="Arial"/>
          <w:b/>
          <w:bCs/>
          <w:iCs/>
          <w:color w:val="575756"/>
          <w:sz w:val="20"/>
          <w:szCs w:val="20"/>
        </w:rPr>
        <w:t xml:space="preserve">Sofidel, </w:t>
      </w:r>
      <w:r w:rsidR="005F7DDF" w:rsidRPr="000F1E28">
        <w:rPr>
          <w:rFonts w:ascii="Arial" w:hAnsi="Arial"/>
          <w:b/>
          <w:bCs/>
          <w:iCs/>
          <w:color w:val="575756"/>
          <w:sz w:val="20"/>
          <w:szCs w:val="20"/>
        </w:rPr>
        <w:t xml:space="preserve">che si </w:t>
      </w:r>
      <w:r w:rsidR="00AD5835" w:rsidRPr="000F1E28">
        <w:rPr>
          <w:rFonts w:ascii="Arial" w:hAnsi="Arial"/>
          <w:b/>
          <w:bCs/>
          <w:iCs/>
          <w:color w:val="575756"/>
          <w:sz w:val="20"/>
          <w:szCs w:val="20"/>
        </w:rPr>
        <w:t xml:space="preserve">è </w:t>
      </w:r>
      <w:r w:rsidR="00142CDA" w:rsidRPr="000F1E28">
        <w:rPr>
          <w:rFonts w:ascii="Arial" w:hAnsi="Arial"/>
          <w:b/>
          <w:bCs/>
          <w:iCs/>
          <w:color w:val="575756"/>
          <w:sz w:val="20"/>
          <w:szCs w:val="20"/>
        </w:rPr>
        <w:t>aggiudicata il premio</w:t>
      </w:r>
      <w:r w:rsidRPr="000F1E28">
        <w:rPr>
          <w:rFonts w:ascii="Arial" w:hAnsi="Arial"/>
          <w:b/>
          <w:bCs/>
          <w:iCs/>
          <w:color w:val="575756"/>
          <w:sz w:val="20"/>
          <w:szCs w:val="20"/>
        </w:rPr>
        <w:t xml:space="preserve"> con la seguente motivazione</w:t>
      </w:r>
      <w:r w:rsidRPr="00124C84">
        <w:rPr>
          <w:rFonts w:ascii="Arial" w:hAnsi="Arial"/>
          <w:iCs/>
          <w:color w:val="575756"/>
          <w:sz w:val="20"/>
          <w:szCs w:val="20"/>
        </w:rPr>
        <w:t>:</w:t>
      </w:r>
    </w:p>
    <w:p w14:paraId="6FFFD9FC" w14:textId="1BD3BEA6" w:rsidR="00516B42" w:rsidRPr="005F7DDF" w:rsidRDefault="00124C84" w:rsidP="000F1E28">
      <w:pPr>
        <w:spacing w:after="0" w:line="360" w:lineRule="auto"/>
        <w:jc w:val="both"/>
        <w:rPr>
          <w:rFonts w:ascii="Arial" w:hAnsi="Arial"/>
          <w:iCs/>
          <w:color w:val="575756"/>
          <w:sz w:val="20"/>
          <w:szCs w:val="20"/>
        </w:rPr>
      </w:pPr>
      <w:r w:rsidRPr="00124C84">
        <w:rPr>
          <w:rFonts w:ascii="Arial" w:hAnsi="Arial"/>
          <w:iCs/>
          <w:color w:val="575756"/>
          <w:sz w:val="20"/>
          <w:szCs w:val="20"/>
        </w:rPr>
        <w:t>“</w:t>
      </w:r>
      <w:r w:rsidR="000F1E28" w:rsidRPr="000F1E28">
        <w:rPr>
          <w:rFonts w:ascii="Arial" w:hAnsi="Arial"/>
          <w:iCs/>
          <w:color w:val="575756"/>
          <w:sz w:val="20"/>
          <w:szCs w:val="20"/>
        </w:rPr>
        <w:t>Il Gruppo Sofidel è uno dei leader mondiali nella produzione di carta per la casa multiuso. È Membro del Global Compact e del programma internazionale WWF</w:t>
      </w:r>
      <w:r w:rsidR="000F1E28">
        <w:rPr>
          <w:rFonts w:ascii="Arial" w:hAnsi="Arial"/>
          <w:iCs/>
          <w:color w:val="575756"/>
          <w:sz w:val="20"/>
          <w:szCs w:val="20"/>
        </w:rPr>
        <w:t xml:space="preserve"> </w:t>
      </w:r>
      <w:proofErr w:type="spellStart"/>
      <w:r w:rsidR="000F1E28" w:rsidRPr="000F1E28">
        <w:rPr>
          <w:rFonts w:ascii="Arial" w:hAnsi="Arial"/>
          <w:iCs/>
          <w:color w:val="575756"/>
          <w:sz w:val="20"/>
          <w:szCs w:val="20"/>
        </w:rPr>
        <w:t>Climate</w:t>
      </w:r>
      <w:proofErr w:type="spellEnd"/>
      <w:r w:rsidR="000F1E28" w:rsidRPr="000F1E28">
        <w:rPr>
          <w:rFonts w:ascii="Arial" w:hAnsi="Arial"/>
          <w:iCs/>
          <w:color w:val="575756"/>
          <w:sz w:val="20"/>
          <w:szCs w:val="20"/>
        </w:rPr>
        <w:t xml:space="preserve"> Savers. </w:t>
      </w:r>
      <w:r w:rsidR="000F1E28" w:rsidRPr="000F1E28">
        <w:rPr>
          <w:rFonts w:ascii="Arial" w:hAnsi="Arial"/>
          <w:b/>
          <w:bCs/>
          <w:iCs/>
          <w:color w:val="575756"/>
          <w:sz w:val="20"/>
          <w:szCs w:val="20"/>
        </w:rPr>
        <w:t>Il Gruppo Sofidel considera la sostenibilità un fattore strategico di crescita</w:t>
      </w:r>
      <w:r w:rsidR="000F1E28" w:rsidRPr="000F1E28">
        <w:rPr>
          <w:rFonts w:ascii="Arial" w:hAnsi="Arial"/>
          <w:iCs/>
          <w:color w:val="575756"/>
          <w:sz w:val="20"/>
          <w:szCs w:val="20"/>
        </w:rPr>
        <w:t xml:space="preserve"> ed è impegnato a ridurre gli impatti sul capitale naturale e a massimizzare i benefici sociali con l’obiettivo di creare valore aggiunto condiviso per tutti i suoi stakeholder, diversificando gli strumenti di comunicazione in maniera innovativa, anche tramite l’inclusione di interviste agli stakeholder su temi di sostenibilità.</w:t>
      </w:r>
      <w:r w:rsidR="000F1E28">
        <w:rPr>
          <w:rFonts w:ascii="Arial" w:hAnsi="Arial"/>
          <w:iCs/>
          <w:color w:val="575756"/>
          <w:sz w:val="20"/>
          <w:szCs w:val="20"/>
        </w:rPr>
        <w:t xml:space="preserve"> </w:t>
      </w:r>
      <w:r w:rsidR="000F1E28" w:rsidRPr="000F1E28">
        <w:rPr>
          <w:rFonts w:ascii="Arial" w:hAnsi="Arial"/>
          <w:b/>
          <w:bCs/>
          <w:iCs/>
          <w:color w:val="575756"/>
          <w:sz w:val="20"/>
          <w:szCs w:val="20"/>
        </w:rPr>
        <w:t>La comunicazione aziendale risulta essere completa ed efficace anche con un ottimo aspetto grafico</w:t>
      </w:r>
      <w:r w:rsidR="000F1E28" w:rsidRPr="000F1E28">
        <w:rPr>
          <w:rFonts w:ascii="Arial" w:hAnsi="Arial"/>
          <w:iCs/>
          <w:color w:val="575756"/>
          <w:sz w:val="20"/>
          <w:szCs w:val="20"/>
        </w:rPr>
        <w:t>, con un dettaglio di</w:t>
      </w:r>
      <w:r w:rsidR="000F1E28" w:rsidRPr="000F1E28">
        <w:rPr>
          <w:rFonts w:ascii="Arial" w:hAnsi="Arial"/>
          <w:b/>
          <w:bCs/>
          <w:iCs/>
          <w:color w:val="575756"/>
          <w:sz w:val="20"/>
          <w:szCs w:val="20"/>
        </w:rPr>
        <w:t xml:space="preserve"> informazioni sul </w:t>
      </w:r>
      <w:proofErr w:type="spellStart"/>
      <w:r w:rsidR="000F1E28" w:rsidRPr="000F1E28">
        <w:rPr>
          <w:rFonts w:ascii="Arial" w:hAnsi="Arial"/>
          <w:b/>
          <w:bCs/>
          <w:iCs/>
          <w:color w:val="575756"/>
          <w:sz w:val="20"/>
          <w:szCs w:val="20"/>
        </w:rPr>
        <w:t>pay</w:t>
      </w:r>
      <w:proofErr w:type="spellEnd"/>
      <w:r w:rsidR="000F1E28" w:rsidRPr="000F1E28">
        <w:rPr>
          <w:rFonts w:ascii="Arial" w:hAnsi="Arial"/>
          <w:b/>
          <w:bCs/>
          <w:iCs/>
          <w:color w:val="575756"/>
          <w:sz w:val="20"/>
          <w:szCs w:val="20"/>
        </w:rPr>
        <w:t xml:space="preserve"> gender gap sopra la media di tutti gli altri</w:t>
      </w:r>
      <w:r w:rsidR="000F1E28" w:rsidRPr="000F1E28">
        <w:rPr>
          <w:rFonts w:ascii="Arial" w:hAnsi="Arial"/>
          <w:iCs/>
          <w:color w:val="575756"/>
          <w:sz w:val="20"/>
          <w:szCs w:val="20"/>
        </w:rPr>
        <w:t>, molto dettagliata anche l’analisi dei rischi ESG e delle relative politiche di gestione.</w:t>
      </w:r>
      <w:r w:rsidR="000F1E28">
        <w:rPr>
          <w:rFonts w:ascii="Arial" w:hAnsi="Arial"/>
          <w:iCs/>
          <w:color w:val="575756"/>
          <w:sz w:val="20"/>
          <w:szCs w:val="20"/>
        </w:rPr>
        <w:t xml:space="preserve"> </w:t>
      </w:r>
      <w:r w:rsidR="000F1E28" w:rsidRPr="000F1E28">
        <w:rPr>
          <w:rFonts w:ascii="Arial" w:hAnsi="Arial"/>
          <w:b/>
          <w:bCs/>
          <w:iCs/>
          <w:color w:val="575756"/>
          <w:sz w:val="20"/>
          <w:szCs w:val="20"/>
        </w:rPr>
        <w:t>La presenza del Report Integrato ha già applicato il concetto della Doppia Materialità e la modalità di Smart Report</w:t>
      </w:r>
      <w:r w:rsidR="000F1E28" w:rsidRPr="000F1E28">
        <w:rPr>
          <w:rFonts w:ascii="Arial" w:hAnsi="Arial"/>
          <w:iCs/>
          <w:color w:val="575756"/>
          <w:sz w:val="20"/>
          <w:szCs w:val="20"/>
        </w:rPr>
        <w:t>.</w:t>
      </w:r>
      <w:r w:rsidRPr="00124C84">
        <w:rPr>
          <w:rFonts w:ascii="Arial" w:hAnsi="Arial"/>
          <w:iCs/>
          <w:color w:val="575756"/>
          <w:sz w:val="20"/>
          <w:szCs w:val="20"/>
        </w:rPr>
        <w:t>”</w:t>
      </w:r>
    </w:p>
    <w:p w14:paraId="58558C68" w14:textId="5BADDB2F" w:rsidR="005C7A39" w:rsidRDefault="005C7A39" w:rsidP="00FE6A56">
      <w:pPr>
        <w:spacing w:line="360" w:lineRule="auto"/>
        <w:ind w:right="-7"/>
        <w:jc w:val="both"/>
        <w:rPr>
          <w:rFonts w:ascii="Arial" w:hAnsi="Arial"/>
          <w:iCs/>
          <w:color w:val="575756"/>
          <w:sz w:val="20"/>
          <w:szCs w:val="20"/>
        </w:rPr>
      </w:pPr>
    </w:p>
    <w:p w14:paraId="342E82B4" w14:textId="77777777" w:rsidR="00991700" w:rsidRDefault="00991700" w:rsidP="00FE6A56">
      <w:pPr>
        <w:spacing w:line="360" w:lineRule="auto"/>
        <w:ind w:right="-7"/>
        <w:jc w:val="both"/>
        <w:rPr>
          <w:rFonts w:ascii="Arial" w:hAnsi="Arial"/>
          <w:iCs/>
          <w:color w:val="575756"/>
          <w:sz w:val="20"/>
          <w:szCs w:val="20"/>
        </w:rPr>
      </w:pPr>
    </w:p>
    <w:p w14:paraId="2E5F79CB" w14:textId="77777777" w:rsidR="00991700" w:rsidRPr="005F7DDF" w:rsidRDefault="00991700" w:rsidP="00FE6A56">
      <w:pPr>
        <w:spacing w:line="360" w:lineRule="auto"/>
        <w:ind w:right="-7"/>
        <w:jc w:val="both"/>
        <w:rPr>
          <w:rFonts w:ascii="Arial" w:hAnsi="Arial"/>
          <w:iCs/>
          <w:color w:val="575756"/>
          <w:sz w:val="20"/>
          <w:szCs w:val="20"/>
        </w:rPr>
      </w:pPr>
    </w:p>
    <w:p w14:paraId="60F656E8" w14:textId="77777777" w:rsidR="00BC7E15" w:rsidRPr="009F41C0" w:rsidRDefault="00BC7E15" w:rsidP="00BC7E15">
      <w:pPr>
        <w:spacing w:before="120" w:after="0" w:line="360" w:lineRule="auto"/>
        <w:rPr>
          <w:rFonts w:ascii="Arial" w:eastAsia="Arial" w:hAnsi="Arial" w:cs="Arial"/>
          <w:b/>
          <w:bCs/>
          <w:color w:val="575756"/>
          <w:sz w:val="17"/>
          <w:szCs w:val="17"/>
          <w:u w:color="575756"/>
        </w:rPr>
      </w:pPr>
      <w:bookmarkStart w:id="0" w:name="_Hlk99724189"/>
      <w:r w:rsidRPr="009F41C0">
        <w:rPr>
          <w:rFonts w:ascii="Arial" w:hAnsi="Arial"/>
          <w:b/>
          <w:bCs/>
          <w:color w:val="575756"/>
          <w:sz w:val="17"/>
          <w:szCs w:val="17"/>
          <w:u w:color="575756"/>
        </w:rPr>
        <w:t>Gruppo Sofidel</w:t>
      </w:r>
      <w:r>
        <w:rPr>
          <w:rFonts w:ascii="Arial" w:hAnsi="Arial"/>
          <w:b/>
          <w:bCs/>
          <w:color w:val="575756"/>
          <w:sz w:val="17"/>
          <w:szCs w:val="17"/>
          <w:u w:color="575756"/>
        </w:rPr>
        <w:t xml:space="preserve"> </w:t>
      </w:r>
    </w:p>
    <w:p w14:paraId="6570E94E" w14:textId="77777777" w:rsidR="00BC7E15" w:rsidRDefault="00BC7E15" w:rsidP="00BC7E15">
      <w:pPr>
        <w:spacing w:after="0"/>
        <w:jc w:val="both"/>
        <w:rPr>
          <w:rFonts w:ascii="Arial" w:hAnsi="Arial"/>
          <w:color w:val="575756"/>
          <w:sz w:val="17"/>
          <w:szCs w:val="17"/>
          <w:u w:color="575756"/>
        </w:rPr>
      </w:pPr>
      <w:bookmarkStart w:id="1" w:name="_Hlk50107424"/>
      <w:r w:rsidRPr="00052919">
        <w:rPr>
          <w:rFonts w:ascii="Arial" w:hAnsi="Arial"/>
          <w:color w:val="575756"/>
          <w:sz w:val="17"/>
          <w:szCs w:val="17"/>
          <w:u w:color="575756"/>
        </w:rPr>
        <w:t>Il Gruppo Sofidel, con sede a Porcari (Lucca), è uno dei leader mondiali nella produzione di carta per uso igienico e domestico. Fondato nel 1966, il Gruppo è presente in 1</w:t>
      </w:r>
      <w:r>
        <w:rPr>
          <w:rFonts w:ascii="Arial" w:hAnsi="Arial"/>
          <w:color w:val="575756"/>
          <w:sz w:val="17"/>
          <w:szCs w:val="17"/>
          <w:u w:color="575756"/>
        </w:rPr>
        <w:t>3</w:t>
      </w:r>
      <w:r w:rsidRPr="00052919">
        <w:rPr>
          <w:rFonts w:ascii="Arial" w:hAnsi="Arial"/>
          <w:color w:val="575756"/>
          <w:sz w:val="17"/>
          <w:szCs w:val="17"/>
          <w:u w:color="575756"/>
        </w:rPr>
        <w:t xml:space="preserve"> Paesi – Italia, Spagna, Regno Unito,</w:t>
      </w:r>
      <w:r>
        <w:rPr>
          <w:rFonts w:ascii="Arial" w:hAnsi="Arial"/>
          <w:color w:val="575756"/>
          <w:sz w:val="17"/>
          <w:szCs w:val="17"/>
          <w:u w:color="575756"/>
        </w:rPr>
        <w:t xml:space="preserve"> Irlanda,</w:t>
      </w:r>
      <w:r w:rsidRPr="00052919">
        <w:rPr>
          <w:rFonts w:ascii="Arial" w:hAnsi="Arial"/>
          <w:color w:val="575756"/>
          <w:sz w:val="17"/>
          <w:szCs w:val="17"/>
          <w:u w:color="575756"/>
        </w:rPr>
        <w:t xml:space="preserve"> Francia, Belgio, Germania, Svezia, Polonia, Ungheria, Grecia, Romania e Stati Uniti – con </w:t>
      </w:r>
      <w:r w:rsidRPr="00F837D6">
        <w:rPr>
          <w:rFonts w:ascii="Arial" w:hAnsi="Arial"/>
          <w:color w:val="575756"/>
          <w:sz w:val="17"/>
          <w:szCs w:val="17"/>
          <w:u w:color="575756"/>
        </w:rPr>
        <w:t>oltre 6.</w:t>
      </w:r>
      <w:r>
        <w:rPr>
          <w:rFonts w:ascii="Arial" w:hAnsi="Arial"/>
          <w:color w:val="575756"/>
          <w:sz w:val="17"/>
          <w:szCs w:val="17"/>
          <w:u w:color="575756"/>
        </w:rPr>
        <w:t>5</w:t>
      </w:r>
      <w:r w:rsidRPr="00F837D6">
        <w:rPr>
          <w:rFonts w:ascii="Arial" w:hAnsi="Arial"/>
          <w:color w:val="575756"/>
          <w:sz w:val="17"/>
          <w:szCs w:val="17"/>
          <w:u w:color="575756"/>
        </w:rPr>
        <w:t>00 dipendenti, un fatturato consolidato netto di 2.</w:t>
      </w:r>
      <w:r>
        <w:rPr>
          <w:rFonts w:ascii="Arial" w:hAnsi="Arial"/>
          <w:color w:val="575756"/>
          <w:sz w:val="17"/>
          <w:szCs w:val="17"/>
          <w:u w:color="575756"/>
        </w:rPr>
        <w:t>801</w:t>
      </w:r>
      <w:r w:rsidRPr="00F837D6">
        <w:rPr>
          <w:rFonts w:ascii="Arial" w:hAnsi="Arial"/>
          <w:color w:val="575756"/>
          <w:sz w:val="17"/>
          <w:szCs w:val="17"/>
          <w:u w:color="575756"/>
        </w:rPr>
        <w:t xml:space="preserve"> milioni di euro (202</w:t>
      </w:r>
      <w:r>
        <w:rPr>
          <w:rFonts w:ascii="Arial" w:hAnsi="Arial"/>
          <w:color w:val="575756"/>
          <w:sz w:val="17"/>
          <w:szCs w:val="17"/>
          <w:u w:color="575756"/>
        </w:rPr>
        <w:t>2</w:t>
      </w:r>
      <w:r w:rsidRPr="00F837D6">
        <w:rPr>
          <w:rFonts w:ascii="Arial" w:hAnsi="Arial"/>
          <w:color w:val="575756"/>
          <w:sz w:val="17"/>
          <w:szCs w:val="17"/>
          <w:u w:color="575756"/>
        </w:rPr>
        <w:t>) e una capacità produttiva di oltre un milione di tonnellate annue (1.4</w:t>
      </w:r>
      <w:r>
        <w:rPr>
          <w:rFonts w:ascii="Arial" w:hAnsi="Arial"/>
          <w:color w:val="575756"/>
          <w:sz w:val="17"/>
          <w:szCs w:val="17"/>
          <w:u w:color="575756"/>
        </w:rPr>
        <w:t>40</w:t>
      </w:r>
      <w:r w:rsidRPr="00F837D6">
        <w:rPr>
          <w:rFonts w:ascii="Arial" w:hAnsi="Arial"/>
          <w:color w:val="575756"/>
          <w:sz w:val="17"/>
          <w:szCs w:val="17"/>
          <w:u w:color="575756"/>
        </w:rPr>
        <w:t>.000 tonnellate nel 202</w:t>
      </w:r>
      <w:r>
        <w:rPr>
          <w:rFonts w:ascii="Arial" w:hAnsi="Arial"/>
          <w:color w:val="575756"/>
          <w:sz w:val="17"/>
          <w:szCs w:val="17"/>
          <w:u w:color="575756"/>
        </w:rPr>
        <w:t>2</w:t>
      </w:r>
      <w:r w:rsidRPr="00F837D6">
        <w:rPr>
          <w:rFonts w:ascii="Arial" w:hAnsi="Arial"/>
          <w:color w:val="575756"/>
          <w:sz w:val="17"/>
          <w:szCs w:val="17"/>
          <w:u w:color="575756"/>
        </w:rPr>
        <w:t>). “</w:t>
      </w:r>
      <w:r w:rsidRPr="00052919">
        <w:rPr>
          <w:rFonts w:ascii="Arial" w:hAnsi="Arial"/>
          <w:color w:val="575756"/>
          <w:sz w:val="17"/>
          <w:szCs w:val="17"/>
          <w:u w:color="575756"/>
        </w:rPr>
        <w:t xml:space="preserve">Regina” è il suo brand più noto, presente nella maggior parte dei mercati di riferimento. </w:t>
      </w:r>
      <w:r w:rsidRPr="00A5652F">
        <w:rPr>
          <w:rFonts w:ascii="Arial" w:hAnsi="Arial"/>
          <w:color w:val="575756"/>
          <w:sz w:val="17"/>
          <w:szCs w:val="17"/>
          <w:u w:color="575756"/>
        </w:rPr>
        <w:t xml:space="preserve">Altri brand includono: </w:t>
      </w:r>
      <w:proofErr w:type="spellStart"/>
      <w:r w:rsidRPr="00E258B0">
        <w:rPr>
          <w:rFonts w:ascii="Arial" w:hAnsi="Arial"/>
          <w:color w:val="575756"/>
          <w:sz w:val="17"/>
          <w:szCs w:val="17"/>
          <w:u w:color="575756"/>
        </w:rPr>
        <w:t>Sopalin</w:t>
      </w:r>
      <w:proofErr w:type="spellEnd"/>
      <w:r w:rsidRPr="00E258B0">
        <w:rPr>
          <w:rFonts w:ascii="Arial" w:hAnsi="Arial"/>
          <w:color w:val="575756"/>
          <w:sz w:val="17"/>
          <w:szCs w:val="17"/>
          <w:u w:color="575756"/>
        </w:rPr>
        <w:t xml:space="preserve">, Le </w:t>
      </w:r>
      <w:proofErr w:type="spellStart"/>
      <w:r w:rsidRPr="00E258B0">
        <w:rPr>
          <w:rFonts w:ascii="Arial" w:hAnsi="Arial"/>
          <w:color w:val="575756"/>
          <w:sz w:val="17"/>
          <w:szCs w:val="17"/>
          <w:u w:color="575756"/>
        </w:rPr>
        <w:t>Trèfle</w:t>
      </w:r>
      <w:proofErr w:type="spellEnd"/>
      <w:r w:rsidRPr="00E258B0">
        <w:rPr>
          <w:rFonts w:ascii="Arial" w:hAnsi="Arial"/>
          <w:color w:val="575756"/>
          <w:sz w:val="17"/>
          <w:szCs w:val="17"/>
          <w:u w:color="575756"/>
        </w:rPr>
        <w:t xml:space="preserve">, </w:t>
      </w:r>
      <w:proofErr w:type="spellStart"/>
      <w:r w:rsidRPr="00E258B0">
        <w:rPr>
          <w:rFonts w:ascii="Arial" w:hAnsi="Arial"/>
          <w:color w:val="575756"/>
          <w:sz w:val="17"/>
          <w:szCs w:val="17"/>
          <w:u w:color="575756"/>
        </w:rPr>
        <w:t>Hakle</w:t>
      </w:r>
      <w:proofErr w:type="spellEnd"/>
      <w:r w:rsidRPr="00E258B0">
        <w:rPr>
          <w:rFonts w:ascii="Arial" w:hAnsi="Arial"/>
          <w:color w:val="575756"/>
          <w:sz w:val="17"/>
          <w:szCs w:val="17"/>
          <w:u w:color="575756"/>
        </w:rPr>
        <w:t xml:space="preserve">, </w:t>
      </w:r>
      <w:proofErr w:type="spellStart"/>
      <w:r w:rsidRPr="00E258B0">
        <w:rPr>
          <w:rFonts w:ascii="Arial" w:hAnsi="Arial"/>
          <w:color w:val="575756"/>
          <w:sz w:val="17"/>
          <w:szCs w:val="17"/>
          <w:u w:color="575756"/>
        </w:rPr>
        <w:t>Softis</w:t>
      </w:r>
      <w:proofErr w:type="spellEnd"/>
      <w:r w:rsidRPr="00E258B0">
        <w:rPr>
          <w:rFonts w:ascii="Arial" w:hAnsi="Arial"/>
          <w:color w:val="575756"/>
          <w:sz w:val="17"/>
          <w:szCs w:val="17"/>
          <w:u w:color="575756"/>
        </w:rPr>
        <w:t xml:space="preserve">, </w:t>
      </w:r>
      <w:proofErr w:type="spellStart"/>
      <w:r w:rsidRPr="00E258B0">
        <w:rPr>
          <w:rFonts w:ascii="Arial" w:hAnsi="Arial"/>
          <w:color w:val="575756"/>
          <w:sz w:val="17"/>
          <w:szCs w:val="17"/>
          <w:u w:color="575756"/>
        </w:rPr>
        <w:t>Nalys</w:t>
      </w:r>
      <w:proofErr w:type="spellEnd"/>
      <w:r w:rsidRPr="00E258B0">
        <w:rPr>
          <w:rFonts w:ascii="Arial" w:hAnsi="Arial"/>
          <w:color w:val="575756"/>
          <w:sz w:val="17"/>
          <w:szCs w:val="17"/>
          <w:u w:color="575756"/>
        </w:rPr>
        <w:t xml:space="preserve">, </w:t>
      </w:r>
      <w:proofErr w:type="spellStart"/>
      <w:r w:rsidRPr="00E258B0">
        <w:rPr>
          <w:rFonts w:ascii="Arial" w:hAnsi="Arial"/>
          <w:color w:val="575756"/>
          <w:sz w:val="17"/>
          <w:szCs w:val="17"/>
          <w:u w:color="575756"/>
        </w:rPr>
        <w:t>Cosynel</w:t>
      </w:r>
      <w:proofErr w:type="spellEnd"/>
      <w:r w:rsidRPr="00E258B0">
        <w:rPr>
          <w:rFonts w:ascii="Arial" w:hAnsi="Arial"/>
          <w:color w:val="575756"/>
          <w:sz w:val="17"/>
          <w:szCs w:val="17"/>
          <w:u w:color="575756"/>
        </w:rPr>
        <w:t xml:space="preserve">, </w:t>
      </w:r>
      <w:proofErr w:type="spellStart"/>
      <w:r w:rsidRPr="00E258B0">
        <w:rPr>
          <w:rFonts w:ascii="Arial" w:hAnsi="Arial"/>
          <w:color w:val="575756"/>
          <w:sz w:val="17"/>
          <w:szCs w:val="17"/>
          <w:u w:color="575756"/>
        </w:rPr>
        <w:t>KittenSoft</w:t>
      </w:r>
      <w:proofErr w:type="spellEnd"/>
      <w:r w:rsidRPr="00E258B0">
        <w:rPr>
          <w:rFonts w:ascii="Arial" w:hAnsi="Arial"/>
          <w:color w:val="575756"/>
          <w:sz w:val="17"/>
          <w:szCs w:val="17"/>
          <w:u w:color="575756"/>
        </w:rPr>
        <w:t xml:space="preserve">, </w:t>
      </w:r>
      <w:proofErr w:type="spellStart"/>
      <w:r w:rsidRPr="00E258B0">
        <w:rPr>
          <w:rFonts w:ascii="Arial" w:hAnsi="Arial"/>
          <w:color w:val="575756"/>
          <w:sz w:val="17"/>
          <w:szCs w:val="17"/>
          <w:u w:color="575756"/>
        </w:rPr>
        <w:t>Lycke</w:t>
      </w:r>
      <w:proofErr w:type="spellEnd"/>
      <w:r w:rsidRPr="00E258B0">
        <w:rPr>
          <w:rFonts w:ascii="Arial" w:hAnsi="Arial"/>
          <w:color w:val="575756"/>
          <w:sz w:val="17"/>
          <w:szCs w:val="17"/>
          <w:u w:color="575756"/>
        </w:rPr>
        <w:t xml:space="preserve">, Nicky, </w:t>
      </w:r>
      <w:proofErr w:type="spellStart"/>
      <w:r w:rsidRPr="00E258B0">
        <w:rPr>
          <w:rFonts w:ascii="Arial" w:hAnsi="Arial"/>
          <w:color w:val="575756"/>
          <w:sz w:val="17"/>
          <w:szCs w:val="17"/>
          <w:u w:color="575756"/>
        </w:rPr>
        <w:t>Papernet</w:t>
      </w:r>
      <w:proofErr w:type="spellEnd"/>
      <w:r>
        <w:rPr>
          <w:rFonts w:ascii="Arial" w:hAnsi="Arial"/>
          <w:color w:val="575756"/>
          <w:sz w:val="17"/>
          <w:szCs w:val="17"/>
          <w:u w:color="575756"/>
        </w:rPr>
        <w:t xml:space="preserve">. </w:t>
      </w:r>
      <w:r w:rsidRPr="009F41C0">
        <w:rPr>
          <w:rFonts w:ascii="Arial" w:hAnsi="Arial"/>
          <w:color w:val="575756"/>
          <w:sz w:val="17"/>
          <w:szCs w:val="17"/>
          <w:u w:color="575756"/>
        </w:rPr>
        <w:t xml:space="preserve">Membro del Global Compact e del programma internazionale WWF </w:t>
      </w:r>
      <w:proofErr w:type="spellStart"/>
      <w:r w:rsidRPr="009F41C0">
        <w:rPr>
          <w:rFonts w:ascii="Arial" w:hAnsi="Arial"/>
          <w:color w:val="575756"/>
          <w:sz w:val="17"/>
          <w:szCs w:val="17"/>
          <w:u w:color="575756"/>
        </w:rPr>
        <w:t>Climate</w:t>
      </w:r>
      <w:proofErr w:type="spellEnd"/>
      <w:r w:rsidRPr="009F41C0">
        <w:rPr>
          <w:rFonts w:ascii="Arial" w:hAnsi="Arial"/>
          <w:color w:val="575756"/>
          <w:sz w:val="17"/>
          <w:szCs w:val="17"/>
          <w:u w:color="575756"/>
        </w:rPr>
        <w:t xml:space="preserve"> Savers, il Gruppo Sofidel considera la sostenibilità un fattore strategico di crescita ed è impegnato </w:t>
      </w:r>
      <w:r>
        <w:rPr>
          <w:rFonts w:ascii="Arial" w:hAnsi="Arial"/>
          <w:color w:val="575756"/>
          <w:sz w:val="17"/>
          <w:szCs w:val="17"/>
          <w:u w:color="575756"/>
        </w:rPr>
        <w:t xml:space="preserve">a </w:t>
      </w:r>
      <w:r w:rsidRPr="00782599">
        <w:rPr>
          <w:rFonts w:ascii="Arial" w:hAnsi="Arial"/>
          <w:color w:val="575756"/>
          <w:sz w:val="17"/>
          <w:szCs w:val="17"/>
          <w:u w:color="575756"/>
        </w:rPr>
        <w:t xml:space="preserve">ridurre </w:t>
      </w:r>
      <w:r>
        <w:rPr>
          <w:rFonts w:ascii="Arial" w:hAnsi="Arial"/>
          <w:color w:val="575756"/>
          <w:sz w:val="17"/>
          <w:szCs w:val="17"/>
          <w:u w:color="575756"/>
        </w:rPr>
        <w:t>gli</w:t>
      </w:r>
      <w:r w:rsidRPr="00782599">
        <w:rPr>
          <w:rFonts w:ascii="Arial" w:hAnsi="Arial"/>
          <w:color w:val="575756"/>
          <w:sz w:val="17"/>
          <w:szCs w:val="17"/>
          <w:u w:color="575756"/>
        </w:rPr>
        <w:t xml:space="preserve"> impatti sul capitale naturale </w:t>
      </w:r>
      <w:r>
        <w:rPr>
          <w:rFonts w:ascii="Arial" w:hAnsi="Arial"/>
          <w:color w:val="575756"/>
          <w:sz w:val="17"/>
          <w:szCs w:val="17"/>
          <w:u w:color="575756"/>
        </w:rPr>
        <w:t xml:space="preserve">e a </w:t>
      </w:r>
      <w:r w:rsidRPr="00782599">
        <w:rPr>
          <w:rFonts w:ascii="Arial" w:hAnsi="Arial"/>
          <w:color w:val="575756"/>
          <w:sz w:val="17"/>
          <w:szCs w:val="17"/>
          <w:u w:color="575756"/>
        </w:rPr>
        <w:t xml:space="preserve">massimizzare i benefici sociali </w:t>
      </w:r>
      <w:r>
        <w:rPr>
          <w:rFonts w:ascii="Arial" w:hAnsi="Arial"/>
          <w:color w:val="575756"/>
          <w:sz w:val="17"/>
          <w:szCs w:val="17"/>
          <w:u w:color="575756"/>
        </w:rPr>
        <w:t>con l’obiettivo di creare valore aggiunto condiviso per tutti i suoi stakeholder</w:t>
      </w:r>
      <w:r w:rsidRPr="00782599">
        <w:rPr>
          <w:rFonts w:ascii="Arial" w:hAnsi="Arial"/>
          <w:color w:val="575756"/>
          <w:sz w:val="17"/>
          <w:szCs w:val="17"/>
          <w:u w:color="575756"/>
        </w:rPr>
        <w:t>.</w:t>
      </w:r>
      <w:r>
        <w:rPr>
          <w:rFonts w:ascii="Arial" w:hAnsi="Arial"/>
          <w:color w:val="575756"/>
          <w:sz w:val="17"/>
          <w:szCs w:val="17"/>
          <w:u w:color="575756"/>
        </w:rPr>
        <w:t xml:space="preserve"> Gli</w:t>
      </w:r>
      <w:r w:rsidRPr="00782599">
        <w:rPr>
          <w:rFonts w:ascii="Arial" w:hAnsi="Arial"/>
          <w:color w:val="575756"/>
          <w:sz w:val="17"/>
          <w:szCs w:val="17"/>
          <w:u w:color="575756"/>
        </w:rPr>
        <w:t xml:space="preserve"> obiettivi Sofidel di riduzione delle emissioni di gas a effetto serra </w:t>
      </w:r>
      <w:r>
        <w:rPr>
          <w:rFonts w:ascii="Arial" w:hAnsi="Arial"/>
          <w:color w:val="575756"/>
          <w:sz w:val="17"/>
          <w:szCs w:val="17"/>
          <w:u w:color="575756"/>
        </w:rPr>
        <w:t xml:space="preserve">al 2030 </w:t>
      </w:r>
      <w:r w:rsidRPr="00782599">
        <w:rPr>
          <w:rFonts w:ascii="Arial" w:hAnsi="Arial"/>
          <w:color w:val="575756"/>
          <w:sz w:val="17"/>
          <w:szCs w:val="17"/>
          <w:u w:color="575756"/>
        </w:rPr>
        <w:t>sono stati riconosciuti</w:t>
      </w:r>
      <w:r>
        <w:rPr>
          <w:rFonts w:ascii="Arial" w:hAnsi="Arial"/>
          <w:color w:val="575756"/>
          <w:sz w:val="17"/>
          <w:szCs w:val="17"/>
          <w:u w:color="575756"/>
        </w:rPr>
        <w:t xml:space="preserve"> da </w:t>
      </w:r>
      <w:r w:rsidRPr="00782599">
        <w:rPr>
          <w:rFonts w:ascii="Arial" w:hAnsi="Arial"/>
          <w:color w:val="575756"/>
          <w:sz w:val="17"/>
          <w:szCs w:val="17"/>
          <w:u w:color="575756"/>
        </w:rPr>
        <w:t xml:space="preserve">Science </w:t>
      </w:r>
      <w:proofErr w:type="spellStart"/>
      <w:r w:rsidRPr="00782599">
        <w:rPr>
          <w:rFonts w:ascii="Arial" w:hAnsi="Arial"/>
          <w:color w:val="575756"/>
          <w:sz w:val="17"/>
          <w:szCs w:val="17"/>
          <w:u w:color="575756"/>
        </w:rPr>
        <w:t>Based</w:t>
      </w:r>
      <w:proofErr w:type="spellEnd"/>
      <w:r w:rsidRPr="00782599">
        <w:rPr>
          <w:rFonts w:ascii="Arial" w:hAnsi="Arial"/>
          <w:color w:val="575756"/>
          <w:sz w:val="17"/>
          <w:szCs w:val="17"/>
          <w:u w:color="575756"/>
        </w:rPr>
        <w:t xml:space="preserve"> Targets </w:t>
      </w:r>
      <w:proofErr w:type="spellStart"/>
      <w:r w:rsidRPr="00782599">
        <w:rPr>
          <w:rFonts w:ascii="Arial" w:hAnsi="Arial"/>
          <w:color w:val="575756"/>
          <w:sz w:val="17"/>
          <w:szCs w:val="17"/>
          <w:u w:color="575756"/>
        </w:rPr>
        <w:t>initiative</w:t>
      </w:r>
      <w:proofErr w:type="spellEnd"/>
      <w:r w:rsidRPr="00782599">
        <w:rPr>
          <w:rFonts w:ascii="Arial" w:hAnsi="Arial"/>
          <w:color w:val="575756"/>
          <w:sz w:val="17"/>
          <w:szCs w:val="17"/>
          <w:u w:color="575756"/>
        </w:rPr>
        <w:t xml:space="preserve"> (</w:t>
      </w:r>
      <w:proofErr w:type="spellStart"/>
      <w:r w:rsidRPr="00782599">
        <w:rPr>
          <w:rFonts w:ascii="Arial" w:hAnsi="Arial"/>
          <w:color w:val="575756"/>
          <w:sz w:val="17"/>
          <w:szCs w:val="17"/>
          <w:u w:color="575756"/>
        </w:rPr>
        <w:t>SBTi</w:t>
      </w:r>
      <w:proofErr w:type="spellEnd"/>
      <w:r w:rsidRPr="00782599">
        <w:rPr>
          <w:rFonts w:ascii="Arial" w:hAnsi="Arial"/>
          <w:color w:val="575756"/>
          <w:sz w:val="17"/>
          <w:szCs w:val="17"/>
          <w:u w:color="575756"/>
        </w:rPr>
        <w:t>)</w:t>
      </w:r>
      <w:r>
        <w:rPr>
          <w:rFonts w:ascii="Arial" w:hAnsi="Arial"/>
          <w:color w:val="575756"/>
          <w:sz w:val="17"/>
          <w:szCs w:val="17"/>
          <w:u w:color="575756"/>
        </w:rPr>
        <w:t xml:space="preserve"> </w:t>
      </w:r>
      <w:r w:rsidRPr="00782599">
        <w:rPr>
          <w:rFonts w:ascii="Arial" w:hAnsi="Arial"/>
          <w:color w:val="575756"/>
          <w:sz w:val="17"/>
          <w:szCs w:val="17"/>
          <w:u w:color="575756"/>
        </w:rPr>
        <w:t>in linea con i livelli richiesti</w:t>
      </w:r>
      <w:r>
        <w:rPr>
          <w:rFonts w:ascii="Arial" w:hAnsi="Arial"/>
          <w:color w:val="575756"/>
          <w:sz w:val="17"/>
          <w:szCs w:val="17"/>
          <w:u w:color="575756"/>
        </w:rPr>
        <w:t xml:space="preserve"> </w:t>
      </w:r>
      <w:r w:rsidRPr="00782599">
        <w:rPr>
          <w:rFonts w:ascii="Arial" w:hAnsi="Arial"/>
          <w:color w:val="575756"/>
          <w:sz w:val="17"/>
          <w:szCs w:val="17"/>
          <w:u w:color="575756"/>
        </w:rPr>
        <w:t>per limitare il riscaldamento globale ben al di sotto i 2°C, secondo quanto richiesto dall’Accordo di Parigi.</w:t>
      </w:r>
    </w:p>
    <w:p w14:paraId="37B34C2C" w14:textId="77777777" w:rsidR="00BC7E15" w:rsidRDefault="00BC7E15" w:rsidP="00BC7E15">
      <w:pPr>
        <w:spacing w:after="0"/>
        <w:jc w:val="both"/>
        <w:rPr>
          <w:rFonts w:ascii="Arial" w:hAnsi="Arial"/>
          <w:color w:val="575756"/>
          <w:sz w:val="17"/>
          <w:szCs w:val="17"/>
          <w:u w:color="575756"/>
        </w:rPr>
      </w:pPr>
    </w:p>
    <w:p w14:paraId="747E10F8" w14:textId="77777777" w:rsidR="00BC7E15" w:rsidRPr="00586C19" w:rsidRDefault="00BC7E15" w:rsidP="00BC7E15">
      <w:pPr>
        <w:spacing w:after="0"/>
        <w:jc w:val="both"/>
        <w:rPr>
          <w:rFonts w:ascii="Arial" w:hAnsi="Arial"/>
          <w:color w:val="575756"/>
          <w:sz w:val="17"/>
          <w:szCs w:val="17"/>
          <w:u w:color="575756"/>
        </w:rPr>
      </w:pPr>
      <w:r w:rsidRPr="00586C19">
        <w:rPr>
          <w:rFonts w:ascii="Arial" w:hAnsi="Arial"/>
          <w:color w:val="575756"/>
          <w:sz w:val="17"/>
          <w:szCs w:val="17"/>
          <w:u w:color="575756"/>
        </w:rPr>
        <w:t>www.sofidel.com</w:t>
      </w:r>
    </w:p>
    <w:p w14:paraId="235DE3E5" w14:textId="77777777" w:rsidR="00BC7E15" w:rsidRPr="00586C19" w:rsidRDefault="00BC7E15" w:rsidP="00BC7E15">
      <w:pPr>
        <w:spacing w:after="0"/>
        <w:jc w:val="both"/>
        <w:rPr>
          <w:rFonts w:ascii="Arial" w:hAnsi="Arial"/>
          <w:color w:val="575756"/>
          <w:sz w:val="17"/>
          <w:szCs w:val="17"/>
          <w:u w:color="575756"/>
        </w:rPr>
      </w:pPr>
    </w:p>
    <w:bookmarkEnd w:id="0"/>
    <w:bookmarkEnd w:id="1"/>
    <w:p w14:paraId="28EE50E9" w14:textId="77777777" w:rsidR="008C355D" w:rsidRPr="00586C19" w:rsidRDefault="008C355D" w:rsidP="00FE6A56">
      <w:pPr>
        <w:spacing w:line="360" w:lineRule="auto"/>
        <w:ind w:right="-7"/>
        <w:jc w:val="both"/>
        <w:rPr>
          <w:rFonts w:ascii="Arial" w:hAnsi="Arial"/>
          <w:iCs/>
          <w:color w:val="575756"/>
          <w:sz w:val="20"/>
          <w:szCs w:val="20"/>
        </w:rPr>
      </w:pPr>
    </w:p>
    <w:p w14:paraId="6CB86A61" w14:textId="77777777" w:rsidR="00586B46" w:rsidRPr="00F30ACD" w:rsidRDefault="00586B46" w:rsidP="00586B46">
      <w:pPr>
        <w:spacing w:after="0"/>
        <w:jc w:val="both"/>
        <w:rPr>
          <w:rFonts w:ascii="Arial" w:hAnsi="Arial"/>
          <w:b/>
          <w:bCs/>
          <w:color w:val="575756"/>
          <w:sz w:val="17"/>
          <w:szCs w:val="17"/>
          <w:u w:color="575756"/>
        </w:rPr>
      </w:pPr>
      <w:r w:rsidRPr="00F30ACD">
        <w:rPr>
          <w:rFonts w:ascii="Arial" w:hAnsi="Arial"/>
          <w:b/>
          <w:bCs/>
          <w:color w:val="575756"/>
          <w:sz w:val="17"/>
          <w:szCs w:val="17"/>
          <w:u w:color="575756"/>
        </w:rPr>
        <w:t xml:space="preserve">Ufficio Stampa Sofidel </w:t>
      </w:r>
    </w:p>
    <w:p w14:paraId="745A3CDA" w14:textId="3C090EEA" w:rsidR="00586B46" w:rsidRDefault="00586B46" w:rsidP="00586B46">
      <w:pPr>
        <w:spacing w:after="0"/>
        <w:jc w:val="both"/>
        <w:rPr>
          <w:rFonts w:ascii="Arial" w:hAnsi="Arial"/>
          <w:color w:val="575756"/>
          <w:sz w:val="17"/>
          <w:szCs w:val="17"/>
          <w:u w:color="575756"/>
        </w:rPr>
      </w:pPr>
      <w:r w:rsidRPr="00F30ACD">
        <w:rPr>
          <w:rFonts w:ascii="Arial" w:hAnsi="Arial"/>
          <w:color w:val="575756"/>
          <w:sz w:val="17"/>
          <w:szCs w:val="17"/>
          <w:u w:color="575756"/>
        </w:rPr>
        <w:t>Andrea Robuschi – 327 365 8485 – andrea.robuschi@bcw-global.com</w:t>
      </w:r>
    </w:p>
    <w:p w14:paraId="62949B24" w14:textId="77777777" w:rsidR="00586B46" w:rsidRDefault="00586B46" w:rsidP="00586B46">
      <w:pPr>
        <w:spacing w:after="0"/>
        <w:jc w:val="both"/>
        <w:rPr>
          <w:rFonts w:ascii="Arial" w:hAnsi="Arial"/>
          <w:color w:val="575756"/>
          <w:sz w:val="17"/>
          <w:szCs w:val="17"/>
          <w:u w:color="575756"/>
        </w:rPr>
      </w:pPr>
      <w:r w:rsidRPr="00282281">
        <w:rPr>
          <w:rFonts w:ascii="Arial" w:hAnsi="Arial"/>
          <w:color w:val="575756"/>
          <w:sz w:val="17"/>
          <w:szCs w:val="17"/>
          <w:u w:color="575756"/>
        </w:rPr>
        <w:t xml:space="preserve">Silvia Colleoni – 349 3457751– </w:t>
      </w:r>
      <w:hyperlink r:id="rId11" w:history="1">
        <w:r w:rsidRPr="00A911BD">
          <w:rPr>
            <w:rStyle w:val="Collegamentoipertestuale"/>
            <w:rFonts w:ascii="Arial" w:hAnsi="Arial"/>
            <w:sz w:val="17"/>
            <w:szCs w:val="17"/>
          </w:rPr>
          <w:t>silvia.colleoni@bcw-global.com</w:t>
        </w:r>
      </w:hyperlink>
    </w:p>
    <w:p w14:paraId="535B6A7B" w14:textId="6B6A2830" w:rsidR="00586B46" w:rsidRPr="00F30ACD" w:rsidRDefault="00586B46" w:rsidP="00586B46">
      <w:pPr>
        <w:spacing w:after="0"/>
        <w:jc w:val="both"/>
        <w:rPr>
          <w:rFonts w:ascii="Arial" w:hAnsi="Arial"/>
          <w:color w:val="575756"/>
          <w:sz w:val="17"/>
          <w:szCs w:val="17"/>
          <w:u w:color="575756"/>
        </w:rPr>
      </w:pPr>
      <w:r w:rsidRPr="00282281">
        <w:rPr>
          <w:rFonts w:ascii="Arial" w:hAnsi="Arial"/>
          <w:color w:val="575756"/>
          <w:sz w:val="17"/>
          <w:szCs w:val="17"/>
          <w:u w:color="575756"/>
        </w:rPr>
        <w:t xml:space="preserve">Giorgia Desimini – 389 2019708 – giorgia.desimini@bcw-global.com </w:t>
      </w:r>
    </w:p>
    <w:p w14:paraId="6B42620D" w14:textId="77777777" w:rsidR="00586B46" w:rsidRPr="00586B46" w:rsidRDefault="00586B46" w:rsidP="00FE6A56">
      <w:pPr>
        <w:spacing w:line="360" w:lineRule="auto"/>
        <w:ind w:right="-7"/>
        <w:jc w:val="both"/>
        <w:rPr>
          <w:rFonts w:ascii="Arial" w:hAnsi="Arial"/>
          <w:iCs/>
          <w:color w:val="575756"/>
          <w:sz w:val="20"/>
          <w:szCs w:val="20"/>
        </w:rPr>
      </w:pPr>
    </w:p>
    <w:sectPr w:rsidR="00586B46" w:rsidRPr="00586B46" w:rsidSect="00FE6A56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0" w:h="16820"/>
      <w:pgMar w:top="3544" w:right="1134" w:bottom="1134" w:left="1134" w:header="1134" w:footer="1134" w:gutter="0"/>
      <w:cols w:space="708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1874B" w14:textId="77777777" w:rsidR="002E1AD5" w:rsidRDefault="002E1AD5" w:rsidP="00673DA6">
      <w:pPr>
        <w:spacing w:after="0"/>
      </w:pPr>
      <w:r>
        <w:separator/>
      </w:r>
    </w:p>
  </w:endnote>
  <w:endnote w:type="continuationSeparator" w:id="0">
    <w:p w14:paraId="490FECDB" w14:textId="77777777" w:rsidR="002E1AD5" w:rsidRDefault="002E1AD5" w:rsidP="00673DA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1F2AA" w14:textId="77777777" w:rsidR="00FE6A56" w:rsidRPr="00FB143A" w:rsidRDefault="00FE6A56" w:rsidP="00FE6A56">
    <w:pPr>
      <w:autoSpaceDE w:val="0"/>
      <w:autoSpaceDN w:val="0"/>
      <w:adjustRightInd w:val="0"/>
      <w:jc w:val="both"/>
      <w:rPr>
        <w:rFonts w:ascii="Arial" w:hAnsi="Arial" w:cs="Arial"/>
        <w:color w:val="575756"/>
        <w:sz w:val="18"/>
        <w:szCs w:val="18"/>
      </w:rPr>
    </w:pPr>
  </w:p>
  <w:p w14:paraId="66476BC0" w14:textId="671EBFD0" w:rsidR="00FE6A56" w:rsidRPr="00BD0D25" w:rsidRDefault="00FE6A56" w:rsidP="00FE6A56">
    <w:pPr>
      <w:pStyle w:val="Pidipagina"/>
      <w:spacing w:before="60"/>
      <w:jc w:val="both"/>
      <w:rPr>
        <w:rFonts w:ascii="Arial" w:hAnsi="Arial" w:cs="Arial"/>
        <w:color w:val="0082C3"/>
        <w:sz w:val="16"/>
        <w:szCs w:val="16"/>
      </w:rPr>
    </w:pPr>
  </w:p>
  <w:p w14:paraId="5CFD98AA" w14:textId="06AC2B09" w:rsidR="00FE6A56" w:rsidRPr="00FE6A56" w:rsidRDefault="00FE6A56" w:rsidP="00FE6A56">
    <w:pPr>
      <w:tabs>
        <w:tab w:val="right" w:pos="9639"/>
      </w:tabs>
      <w:spacing w:before="60" w:after="120"/>
      <w:ind w:right="-6"/>
      <w:jc w:val="both"/>
      <w:rPr>
        <w:rFonts w:ascii="Arial" w:hAnsi="Arial" w:cs="Arial"/>
        <w:color w:val="575756"/>
        <w:spacing w:val="-2"/>
        <w:sz w:val="20"/>
        <w:szCs w:val="20"/>
      </w:rPr>
    </w:pPr>
  </w:p>
  <w:p w14:paraId="6656B75E" w14:textId="15124FA2" w:rsidR="00FE6A56" w:rsidRPr="00FE6A56" w:rsidRDefault="00FE6A56" w:rsidP="00FE6A56">
    <w:pPr>
      <w:tabs>
        <w:tab w:val="right" w:pos="9632"/>
      </w:tabs>
      <w:spacing w:before="60" w:after="0"/>
      <w:ind w:right="-7"/>
      <w:jc w:val="both"/>
      <w:rPr>
        <w:rFonts w:ascii="Arial" w:hAnsi="Arial" w:cs="Arial"/>
        <w:color w:val="575756"/>
        <w:spacing w:val="-2"/>
        <w:sz w:val="20"/>
        <w:szCs w:val="20"/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23560" w14:textId="7875430B" w:rsidR="005505E9" w:rsidRPr="00FB143A" w:rsidRDefault="005505E9" w:rsidP="00FB143A">
    <w:pPr>
      <w:autoSpaceDE w:val="0"/>
      <w:autoSpaceDN w:val="0"/>
      <w:adjustRightInd w:val="0"/>
      <w:jc w:val="both"/>
      <w:rPr>
        <w:rFonts w:ascii="Arial" w:hAnsi="Arial" w:cs="Arial"/>
        <w:color w:val="575756"/>
        <w:sz w:val="18"/>
        <w:szCs w:val="18"/>
      </w:rPr>
    </w:pPr>
  </w:p>
  <w:p w14:paraId="4DF23561" w14:textId="4599F794" w:rsidR="005505E9" w:rsidRPr="00BD0D25" w:rsidRDefault="00EC18A4" w:rsidP="00EC18A4">
    <w:pPr>
      <w:pStyle w:val="Pidipagina"/>
      <w:spacing w:before="60"/>
      <w:jc w:val="both"/>
      <w:rPr>
        <w:rFonts w:ascii="Arial" w:hAnsi="Arial" w:cs="Arial"/>
        <w:color w:val="0082C3"/>
        <w:sz w:val="16"/>
        <w:szCs w:val="16"/>
      </w:rPr>
    </w:pPr>
    <w:r>
      <w:rPr>
        <w:noProof/>
        <w:color w:val="009DE0"/>
        <w:lang w:eastAsia="zh-CN"/>
      </w:rPr>
      <w:drawing>
        <wp:anchor distT="0" distB="0" distL="114300" distR="114300" simplePos="0" relativeHeight="251686912" behindDoc="0" locked="0" layoutInCell="1" allowOverlap="1" wp14:anchorId="4DF23572" wp14:editId="36773ADF">
          <wp:simplePos x="0" y="0"/>
          <wp:positionH relativeFrom="margin">
            <wp:align>right</wp:align>
          </wp:positionH>
          <wp:positionV relativeFrom="paragraph">
            <wp:posOffset>53975</wp:posOffset>
          </wp:positionV>
          <wp:extent cx="1101725" cy="645795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ofidel_WW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725" cy="6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05E9">
      <w:rPr>
        <w:rFonts w:ascii="Arial" w:hAnsi="Arial" w:cs="Arial"/>
        <w:color w:val="0082C3"/>
        <w:sz w:val="16"/>
        <w:szCs w:val="16"/>
      </w:rPr>
      <w:t>SOFIDEL S.p.A.</w:t>
    </w:r>
  </w:p>
  <w:p w14:paraId="4DF23562" w14:textId="77777777" w:rsidR="005505E9" w:rsidRPr="00400FC7" w:rsidRDefault="005505E9" w:rsidP="00EC18A4">
    <w:pPr>
      <w:tabs>
        <w:tab w:val="right" w:pos="9639"/>
      </w:tabs>
      <w:spacing w:before="60" w:after="120"/>
      <w:ind w:right="-6"/>
      <w:jc w:val="both"/>
      <w:rPr>
        <w:rFonts w:ascii="Arial" w:hAnsi="Arial" w:cs="Arial"/>
        <w:color w:val="575756"/>
        <w:spacing w:val="-2"/>
        <w:sz w:val="16"/>
        <w:szCs w:val="16"/>
      </w:rPr>
    </w:pPr>
    <w:r w:rsidRPr="00400FC7">
      <w:rPr>
        <w:rFonts w:ascii="Arial" w:hAnsi="Arial" w:cs="Arial"/>
        <w:color w:val="575756"/>
        <w:spacing w:val="-2"/>
        <w:sz w:val="16"/>
        <w:szCs w:val="16"/>
      </w:rPr>
      <w:t xml:space="preserve">Via </w:t>
    </w:r>
    <w:r>
      <w:rPr>
        <w:rFonts w:ascii="Arial" w:hAnsi="Arial" w:cs="Arial"/>
        <w:color w:val="575756"/>
        <w:spacing w:val="-2"/>
        <w:sz w:val="16"/>
        <w:szCs w:val="16"/>
      </w:rPr>
      <w:t>Giuseppe Lazzareschi</w:t>
    </w:r>
    <w:r w:rsidRPr="00400FC7">
      <w:rPr>
        <w:rFonts w:ascii="Arial" w:hAnsi="Arial" w:cs="Arial"/>
        <w:color w:val="575756"/>
        <w:spacing w:val="-2"/>
        <w:sz w:val="16"/>
        <w:szCs w:val="16"/>
      </w:rPr>
      <w:t xml:space="preserve">, 23 - 55016 Porcari (LU) </w:t>
    </w:r>
    <w:proofErr w:type="spellStart"/>
    <w:r w:rsidRPr="00400FC7">
      <w:rPr>
        <w:rFonts w:ascii="Arial" w:hAnsi="Arial" w:cs="Arial"/>
        <w:color w:val="575756"/>
        <w:spacing w:val="-2"/>
        <w:sz w:val="16"/>
        <w:szCs w:val="16"/>
      </w:rPr>
      <w:t>Italy</w:t>
    </w:r>
    <w:proofErr w:type="spellEnd"/>
    <w:r w:rsidRPr="00400FC7">
      <w:rPr>
        <w:rFonts w:ascii="Arial" w:hAnsi="Arial" w:cs="Arial"/>
        <w:color w:val="575756"/>
        <w:spacing w:val="-2"/>
        <w:sz w:val="16"/>
        <w:szCs w:val="16"/>
      </w:rPr>
      <w:t xml:space="preserve"> | P +39 0583 2681 | </w:t>
    </w:r>
    <w:hyperlink r:id="rId2" w:history="1">
      <w:r w:rsidRPr="00400FC7">
        <w:rPr>
          <w:rStyle w:val="Collegamentoipertestuale"/>
          <w:rFonts w:ascii="Arial" w:hAnsi="Arial" w:cs="Arial"/>
          <w:color w:val="575756"/>
          <w:spacing w:val="-2"/>
          <w:sz w:val="16"/>
          <w:szCs w:val="16"/>
          <w:u w:val="none"/>
        </w:rPr>
        <w:t>www.sofidel.com</w:t>
      </w:r>
    </w:hyperlink>
  </w:p>
  <w:p w14:paraId="4DF23563" w14:textId="77777777" w:rsidR="005505E9" w:rsidRPr="00CC7D71" w:rsidRDefault="005505E9" w:rsidP="00EC18A4">
    <w:pPr>
      <w:tabs>
        <w:tab w:val="right" w:pos="9632"/>
      </w:tabs>
      <w:spacing w:before="60" w:after="0"/>
      <w:ind w:right="-7"/>
      <w:jc w:val="both"/>
      <w:rPr>
        <w:rFonts w:ascii="Arial" w:hAnsi="Arial" w:cs="Arial"/>
        <w:color w:val="575756"/>
        <w:spacing w:val="-2"/>
        <w:sz w:val="16"/>
        <w:szCs w:val="16"/>
        <w:lang w:val="en-GB"/>
      </w:rPr>
    </w:pPr>
    <w:r>
      <w:rPr>
        <w:rFonts w:ascii="Arial" w:hAnsi="Arial" w:cs="Arial"/>
        <w:noProof/>
        <w:color w:val="575756"/>
        <w:spacing w:val="-2"/>
        <w:sz w:val="16"/>
        <w:szCs w:val="16"/>
        <w:lang w:eastAsia="zh-CN"/>
      </w:rPr>
      <w:drawing>
        <wp:inline distT="0" distB="0" distL="0" distR="0" wp14:anchorId="4DF23574" wp14:editId="4DF23575">
          <wp:extent cx="180000" cy="180000"/>
          <wp:effectExtent l="0" t="0" r="0" b="0"/>
          <wp:docPr id="13" name="Immagine 1" descr="Macintosh HD:Users:saramartinelli:Desktop:TW1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aramartinelli:Desktop:TW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" cy="1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color w:val="575756"/>
        <w:spacing w:val="-2"/>
        <w:sz w:val="16"/>
        <w:szCs w:val="16"/>
        <w:lang w:val="en-GB"/>
      </w:rPr>
      <w:t xml:space="preserve">  </w:t>
    </w:r>
    <w:r>
      <w:rPr>
        <w:rFonts w:ascii="Arial" w:hAnsi="Arial" w:cs="Arial"/>
        <w:noProof/>
        <w:color w:val="575756"/>
        <w:spacing w:val="-2"/>
        <w:sz w:val="16"/>
        <w:szCs w:val="16"/>
        <w:lang w:eastAsia="zh-CN"/>
      </w:rPr>
      <w:drawing>
        <wp:inline distT="0" distB="0" distL="0" distR="0" wp14:anchorId="4DF23576" wp14:editId="4DF23577">
          <wp:extent cx="180000" cy="180000"/>
          <wp:effectExtent l="0" t="0" r="0" b="0"/>
          <wp:docPr id="14" name="Immagine 2" descr="Macintosh HD:Users:saramartinelli:Desktop:IN.png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saramartinelli:Desktop:IN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" cy="1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color w:val="575756"/>
        <w:spacing w:val="-2"/>
        <w:sz w:val="16"/>
        <w:szCs w:val="16"/>
        <w:lang w:val="en-GB"/>
      </w:rPr>
      <w:t xml:space="preserve">  </w:t>
    </w:r>
    <w:r>
      <w:rPr>
        <w:rFonts w:ascii="Arial" w:hAnsi="Arial" w:cs="Arial"/>
        <w:noProof/>
        <w:color w:val="575756"/>
        <w:spacing w:val="-2"/>
        <w:sz w:val="16"/>
        <w:szCs w:val="16"/>
        <w:lang w:eastAsia="zh-CN"/>
      </w:rPr>
      <w:drawing>
        <wp:inline distT="0" distB="0" distL="0" distR="0" wp14:anchorId="4DF23578" wp14:editId="4DF23579">
          <wp:extent cx="180000" cy="180000"/>
          <wp:effectExtent l="0" t="0" r="0" b="0"/>
          <wp:docPr id="15" name="Immagine 3" descr="Macintosh HD:Users:saramartinelli:Desktop:FKR.png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saramartinelli:Desktop:FKR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" cy="1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color w:val="575756"/>
        <w:spacing w:val="-2"/>
        <w:sz w:val="16"/>
        <w:szCs w:val="16"/>
        <w:lang w:val="en-GB"/>
      </w:rPr>
      <w:t xml:space="preserve">  </w:t>
    </w:r>
    <w:r>
      <w:rPr>
        <w:rFonts w:ascii="Arial" w:hAnsi="Arial" w:cs="Arial"/>
        <w:noProof/>
        <w:color w:val="575756"/>
        <w:spacing w:val="-2"/>
        <w:sz w:val="16"/>
        <w:szCs w:val="16"/>
        <w:lang w:eastAsia="zh-CN"/>
      </w:rPr>
      <w:drawing>
        <wp:inline distT="0" distB="0" distL="0" distR="0" wp14:anchorId="4DF2357A" wp14:editId="4DF2357B">
          <wp:extent cx="180000" cy="180000"/>
          <wp:effectExtent l="0" t="0" r="0" b="0"/>
          <wp:docPr id="16" name="Immagine 4" descr="Macintosh HD:Users:saramartinelli:Desktop:YT.png">
            <a:hlinkClick xmlns:a="http://schemas.openxmlformats.org/drawingml/2006/main" r:id="rId9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saramartinelli:Desktop:YT.pn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" cy="1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color w:val="575756"/>
        <w:spacing w:val="-2"/>
        <w:sz w:val="16"/>
        <w:szCs w:val="16"/>
        <w:lang w:val="en-GB"/>
      </w:rPr>
      <w:t xml:space="preserve">  </w:t>
    </w:r>
    <w:r>
      <w:rPr>
        <w:rFonts w:ascii="Arial" w:hAnsi="Arial" w:cs="Arial"/>
        <w:noProof/>
        <w:color w:val="575756"/>
        <w:spacing w:val="-2"/>
        <w:sz w:val="16"/>
        <w:szCs w:val="16"/>
        <w:lang w:eastAsia="zh-CN"/>
      </w:rPr>
      <w:drawing>
        <wp:inline distT="0" distB="0" distL="0" distR="0" wp14:anchorId="4DF2357C" wp14:editId="4DF2357D">
          <wp:extent cx="180000" cy="180000"/>
          <wp:effectExtent l="0" t="0" r="0" b="0"/>
          <wp:docPr id="17" name="Immagine 5" descr="Macintosh HD:Users:saramartinelli:Desktop:F.png">
            <a:hlinkClick xmlns:a="http://schemas.openxmlformats.org/drawingml/2006/main" r:id="rId1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saramartinelli:Desktop:F.png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" cy="1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color w:val="575756"/>
        <w:spacing w:val="-2"/>
        <w:sz w:val="16"/>
        <w:szCs w:val="16"/>
        <w:lang w:val="en-GB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10327" w14:textId="77777777" w:rsidR="002E1AD5" w:rsidRDefault="002E1AD5" w:rsidP="00673DA6">
      <w:pPr>
        <w:spacing w:after="0"/>
      </w:pPr>
      <w:r>
        <w:separator/>
      </w:r>
    </w:p>
  </w:footnote>
  <w:footnote w:type="continuationSeparator" w:id="0">
    <w:p w14:paraId="78E5AD2B" w14:textId="77777777" w:rsidR="002E1AD5" w:rsidRDefault="002E1AD5" w:rsidP="00673DA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F11A6" w14:textId="77777777" w:rsidR="00FE6A56" w:rsidRDefault="00FE6A56" w:rsidP="00FE6A56">
    <w:pPr>
      <w:pStyle w:val="Intestazione"/>
    </w:pPr>
    <w:r>
      <w:rPr>
        <w:noProof/>
        <w:lang w:eastAsia="zh-CN"/>
      </w:rPr>
      <w:drawing>
        <wp:inline distT="0" distB="0" distL="0" distR="0" wp14:anchorId="2C8C7EAF" wp14:editId="24E4D3DF">
          <wp:extent cx="1439545" cy="721360"/>
          <wp:effectExtent l="0" t="0" r="8255" b="0"/>
          <wp:docPr id="18" name="Immagine 1" descr="Macintosh HD:Users:saramartinelli:Desktop:SOFIDEL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aramartinelli:Desktop:SOFIDEL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zh-CN"/>
      </w:rPr>
      <w:drawing>
        <wp:anchor distT="0" distB="0" distL="114300" distR="114300" simplePos="0" relativeHeight="251754496" behindDoc="0" locked="1" layoutInCell="1" allowOverlap="1" wp14:anchorId="79A0D2BF" wp14:editId="29C1E731">
          <wp:simplePos x="0" y="0"/>
          <wp:positionH relativeFrom="margin">
            <wp:align>right</wp:align>
          </wp:positionH>
          <wp:positionV relativeFrom="paragraph">
            <wp:posOffset>-826770</wp:posOffset>
          </wp:positionV>
          <wp:extent cx="649605" cy="1835785"/>
          <wp:effectExtent l="0" t="0" r="10795" b="0"/>
          <wp:wrapNone/>
          <wp:docPr id="19" name="Immagine 8" descr="Macintosh HD:Users:saramartinelli:Desktop:SOFIDEL_50TH_A-TAG_COLOUR PANT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acintosh HD:Users:saramartinelli:Desktop:SOFIDEL_50TH_A-TAG_COLOUR PANTON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" cy="183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zh-CN"/>
      </w:rPr>
      <w:drawing>
        <wp:anchor distT="0" distB="0" distL="114300" distR="114300" simplePos="0" relativeHeight="251753472" behindDoc="0" locked="0" layoutInCell="1" allowOverlap="1" wp14:anchorId="0ECF1BBE" wp14:editId="3A6812CD">
          <wp:simplePos x="0" y="0"/>
          <wp:positionH relativeFrom="column">
            <wp:posOffset>5483860</wp:posOffset>
          </wp:positionH>
          <wp:positionV relativeFrom="paragraph">
            <wp:posOffset>10093960</wp:posOffset>
          </wp:positionV>
          <wp:extent cx="653415" cy="1835785"/>
          <wp:effectExtent l="0" t="0" r="6985" b="0"/>
          <wp:wrapNone/>
          <wp:docPr id="20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415" cy="183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D5086A" w14:textId="77777777" w:rsidR="00FE6A56" w:rsidRDefault="00FE6A56" w:rsidP="00FE6A56">
    <w:pPr>
      <w:pStyle w:val="Intestazione"/>
    </w:pPr>
  </w:p>
  <w:p w14:paraId="7BB08EC4" w14:textId="77777777" w:rsidR="00FE6A56" w:rsidRDefault="00FE6A56" w:rsidP="00FE6A56">
    <w:pPr>
      <w:pStyle w:val="Intestazione"/>
    </w:pPr>
  </w:p>
  <w:p w14:paraId="3F61E140" w14:textId="77777777" w:rsidR="00FE6A56" w:rsidRDefault="00FE6A56" w:rsidP="00FE6A5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2355B" w14:textId="77777777" w:rsidR="005505E9" w:rsidRDefault="00EE7B69" w:rsidP="00EC18A4">
    <w:pPr>
      <w:pStyle w:val="Intestazione"/>
    </w:pPr>
    <w:r>
      <w:rPr>
        <w:noProof/>
        <w:lang w:eastAsia="zh-CN"/>
      </w:rPr>
      <w:drawing>
        <wp:inline distT="0" distB="0" distL="0" distR="0" wp14:anchorId="0002DBA1" wp14:editId="174DAFDF">
          <wp:extent cx="1439545" cy="721360"/>
          <wp:effectExtent l="0" t="0" r="8255" b="0"/>
          <wp:docPr id="8" name="Immagine 1" descr="Macintosh HD:Users:saramartinelli:Desktop:SOFIDEL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aramartinelli:Desktop:SOFIDEL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zh-CN"/>
      </w:rPr>
      <w:drawing>
        <wp:anchor distT="0" distB="0" distL="114300" distR="114300" simplePos="0" relativeHeight="251751424" behindDoc="0" locked="1" layoutInCell="1" allowOverlap="1" wp14:anchorId="4DF2356E" wp14:editId="7F16F8F8">
          <wp:simplePos x="0" y="0"/>
          <wp:positionH relativeFrom="margin">
            <wp:align>right</wp:align>
          </wp:positionH>
          <wp:positionV relativeFrom="paragraph">
            <wp:posOffset>-826770</wp:posOffset>
          </wp:positionV>
          <wp:extent cx="649605" cy="1835785"/>
          <wp:effectExtent l="0" t="0" r="10795" b="0"/>
          <wp:wrapNone/>
          <wp:docPr id="9" name="Immagine 8" descr="Macintosh HD:Users:saramartinelli:Desktop:SOFIDEL_50TH_A-TAG_COLOUR PANT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acintosh HD:Users:saramartinelli:Desktop:SOFIDEL_50TH_A-TAG_COLOUR PANTON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" cy="183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05E9">
      <w:rPr>
        <w:noProof/>
        <w:lang w:eastAsia="zh-CN"/>
      </w:rPr>
      <w:drawing>
        <wp:anchor distT="0" distB="0" distL="114300" distR="114300" simplePos="0" relativeHeight="251566080" behindDoc="0" locked="0" layoutInCell="1" allowOverlap="1" wp14:anchorId="4DF23570" wp14:editId="0AAB667E">
          <wp:simplePos x="0" y="0"/>
          <wp:positionH relativeFrom="column">
            <wp:posOffset>5483860</wp:posOffset>
          </wp:positionH>
          <wp:positionV relativeFrom="paragraph">
            <wp:posOffset>10093960</wp:posOffset>
          </wp:positionV>
          <wp:extent cx="653415" cy="1835785"/>
          <wp:effectExtent l="0" t="0" r="6985" b="0"/>
          <wp:wrapNone/>
          <wp:docPr id="11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415" cy="183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F2355C" w14:textId="77777777" w:rsidR="005505E9" w:rsidRDefault="005505E9">
    <w:pPr>
      <w:pStyle w:val="Intestazione"/>
    </w:pPr>
  </w:p>
  <w:p w14:paraId="4DF2355D" w14:textId="77777777" w:rsidR="005505E9" w:rsidRDefault="005505E9">
    <w:pPr>
      <w:pStyle w:val="Intestazione"/>
    </w:pPr>
  </w:p>
  <w:p w14:paraId="4DF2355E" w14:textId="77777777" w:rsidR="005505E9" w:rsidRDefault="005505E9">
    <w:pPr>
      <w:pStyle w:val="Intestazione"/>
    </w:pPr>
  </w:p>
  <w:p w14:paraId="4DF2355F" w14:textId="77777777" w:rsidR="005505E9" w:rsidRPr="00FB143A" w:rsidRDefault="005505E9" w:rsidP="00675C28">
    <w:pPr>
      <w:pStyle w:val="Intestazione"/>
      <w:jc w:val="cent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A7A9A"/>
    <w:multiLevelType w:val="hybridMultilevel"/>
    <w:tmpl w:val="7FEE2C1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FA3F87"/>
    <w:multiLevelType w:val="hybridMultilevel"/>
    <w:tmpl w:val="9CDC4E72"/>
    <w:lvl w:ilvl="0" w:tplc="0410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" w15:restartNumberingAfterBreak="0">
    <w:nsid w:val="13932787"/>
    <w:multiLevelType w:val="hybridMultilevel"/>
    <w:tmpl w:val="2A542D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A3CAC"/>
    <w:multiLevelType w:val="hybridMultilevel"/>
    <w:tmpl w:val="9A541E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64434"/>
    <w:multiLevelType w:val="hybridMultilevel"/>
    <w:tmpl w:val="A7563D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8397F"/>
    <w:multiLevelType w:val="hybridMultilevel"/>
    <w:tmpl w:val="618CD3A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26285B"/>
    <w:multiLevelType w:val="hybridMultilevel"/>
    <w:tmpl w:val="C6483C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D6708D"/>
    <w:multiLevelType w:val="hybridMultilevel"/>
    <w:tmpl w:val="33BE8B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383805"/>
    <w:multiLevelType w:val="hybridMultilevel"/>
    <w:tmpl w:val="B154996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7566F15"/>
    <w:multiLevelType w:val="hybridMultilevel"/>
    <w:tmpl w:val="7B7E35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53C19"/>
    <w:multiLevelType w:val="hybridMultilevel"/>
    <w:tmpl w:val="825EC02C"/>
    <w:lvl w:ilvl="0" w:tplc="561007E0">
      <w:start w:val="1"/>
      <w:numFmt w:val="decimal"/>
      <w:lvlText w:val="%1)"/>
      <w:lvlJc w:val="left"/>
      <w:pPr>
        <w:ind w:left="1068" w:hanging="708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692AA5"/>
    <w:multiLevelType w:val="hybridMultilevel"/>
    <w:tmpl w:val="6FD24E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BC648F"/>
    <w:multiLevelType w:val="hybridMultilevel"/>
    <w:tmpl w:val="40A0CF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7C197F"/>
    <w:multiLevelType w:val="hybridMultilevel"/>
    <w:tmpl w:val="A36E4B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BC1061"/>
    <w:multiLevelType w:val="hybridMultilevel"/>
    <w:tmpl w:val="24CE534C"/>
    <w:lvl w:ilvl="0" w:tplc="73AC23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4945D5"/>
    <w:multiLevelType w:val="hybridMultilevel"/>
    <w:tmpl w:val="7DFCA472"/>
    <w:lvl w:ilvl="0" w:tplc="0410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6" w15:restartNumberingAfterBreak="0">
    <w:nsid w:val="729634E8"/>
    <w:multiLevelType w:val="hybridMultilevel"/>
    <w:tmpl w:val="6B40FE98"/>
    <w:lvl w:ilvl="0" w:tplc="73AC23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7144099">
    <w:abstractNumId w:val="12"/>
  </w:num>
  <w:num w:numId="2" w16cid:durableId="1288048358">
    <w:abstractNumId w:val="1"/>
  </w:num>
  <w:num w:numId="3" w16cid:durableId="371930614">
    <w:abstractNumId w:val="15"/>
  </w:num>
  <w:num w:numId="4" w16cid:durableId="944190383">
    <w:abstractNumId w:val="3"/>
  </w:num>
  <w:num w:numId="5" w16cid:durableId="77991259">
    <w:abstractNumId w:val="6"/>
  </w:num>
  <w:num w:numId="6" w16cid:durableId="471018641">
    <w:abstractNumId w:val="4"/>
  </w:num>
  <w:num w:numId="7" w16cid:durableId="1085616476">
    <w:abstractNumId w:val="2"/>
  </w:num>
  <w:num w:numId="8" w16cid:durableId="1995403010">
    <w:abstractNumId w:val="9"/>
  </w:num>
  <w:num w:numId="9" w16cid:durableId="292249495">
    <w:abstractNumId w:val="7"/>
  </w:num>
  <w:num w:numId="10" w16cid:durableId="453913689">
    <w:abstractNumId w:val="11"/>
  </w:num>
  <w:num w:numId="11" w16cid:durableId="395783510">
    <w:abstractNumId w:val="13"/>
  </w:num>
  <w:num w:numId="12" w16cid:durableId="812989236">
    <w:abstractNumId w:val="0"/>
  </w:num>
  <w:num w:numId="13" w16cid:durableId="162203827">
    <w:abstractNumId w:val="10"/>
  </w:num>
  <w:num w:numId="14" w16cid:durableId="89090179">
    <w:abstractNumId w:val="16"/>
  </w:num>
  <w:num w:numId="15" w16cid:durableId="911768516">
    <w:abstractNumId w:val="14"/>
  </w:num>
  <w:num w:numId="16" w16cid:durableId="1752576340">
    <w:abstractNumId w:val="8"/>
  </w:num>
  <w:num w:numId="17" w16cid:durableId="3164988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mirrorMargins/>
  <w:proofState w:spelling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3DA6"/>
    <w:rsid w:val="00000743"/>
    <w:rsid w:val="00002DBE"/>
    <w:rsid w:val="0000428D"/>
    <w:rsid w:val="00011E67"/>
    <w:rsid w:val="0001357A"/>
    <w:rsid w:val="00014A44"/>
    <w:rsid w:val="00015D70"/>
    <w:rsid w:val="00017DEC"/>
    <w:rsid w:val="00017ED3"/>
    <w:rsid w:val="00020397"/>
    <w:rsid w:val="00020F9B"/>
    <w:rsid w:val="000212E3"/>
    <w:rsid w:val="0002144C"/>
    <w:rsid w:val="00023E6A"/>
    <w:rsid w:val="00024270"/>
    <w:rsid w:val="00024A53"/>
    <w:rsid w:val="0002731D"/>
    <w:rsid w:val="000300DF"/>
    <w:rsid w:val="0003177A"/>
    <w:rsid w:val="00031A77"/>
    <w:rsid w:val="00033519"/>
    <w:rsid w:val="0003381A"/>
    <w:rsid w:val="000346A2"/>
    <w:rsid w:val="00035AFE"/>
    <w:rsid w:val="0003684E"/>
    <w:rsid w:val="00044526"/>
    <w:rsid w:val="00044F42"/>
    <w:rsid w:val="00045F19"/>
    <w:rsid w:val="000500EB"/>
    <w:rsid w:val="00050D8A"/>
    <w:rsid w:val="00053E75"/>
    <w:rsid w:val="00053FB2"/>
    <w:rsid w:val="00055918"/>
    <w:rsid w:val="00055CC1"/>
    <w:rsid w:val="00055DD0"/>
    <w:rsid w:val="00056DCC"/>
    <w:rsid w:val="000571DC"/>
    <w:rsid w:val="00057932"/>
    <w:rsid w:val="00057D67"/>
    <w:rsid w:val="00061236"/>
    <w:rsid w:val="000626A5"/>
    <w:rsid w:val="00064141"/>
    <w:rsid w:val="00064C4B"/>
    <w:rsid w:val="00065BAF"/>
    <w:rsid w:val="000674EB"/>
    <w:rsid w:val="00067BBF"/>
    <w:rsid w:val="00067F91"/>
    <w:rsid w:val="00070BD9"/>
    <w:rsid w:val="000713B5"/>
    <w:rsid w:val="00071876"/>
    <w:rsid w:val="00074A83"/>
    <w:rsid w:val="00075A44"/>
    <w:rsid w:val="000768B2"/>
    <w:rsid w:val="00076DC5"/>
    <w:rsid w:val="0008087E"/>
    <w:rsid w:val="000816CB"/>
    <w:rsid w:val="0008284A"/>
    <w:rsid w:val="00082F5B"/>
    <w:rsid w:val="000830E5"/>
    <w:rsid w:val="00083A4B"/>
    <w:rsid w:val="000857B4"/>
    <w:rsid w:val="00097DFE"/>
    <w:rsid w:val="000A051D"/>
    <w:rsid w:val="000A2841"/>
    <w:rsid w:val="000A319F"/>
    <w:rsid w:val="000A38A5"/>
    <w:rsid w:val="000A3B5C"/>
    <w:rsid w:val="000A591D"/>
    <w:rsid w:val="000A6AD6"/>
    <w:rsid w:val="000A7E52"/>
    <w:rsid w:val="000B25DA"/>
    <w:rsid w:val="000B27A1"/>
    <w:rsid w:val="000B2907"/>
    <w:rsid w:val="000B2A72"/>
    <w:rsid w:val="000B61C0"/>
    <w:rsid w:val="000B6AE4"/>
    <w:rsid w:val="000B7B62"/>
    <w:rsid w:val="000C21A0"/>
    <w:rsid w:val="000C2BAB"/>
    <w:rsid w:val="000C386F"/>
    <w:rsid w:val="000C4763"/>
    <w:rsid w:val="000C4EB5"/>
    <w:rsid w:val="000D41F4"/>
    <w:rsid w:val="000D52FB"/>
    <w:rsid w:val="000D6445"/>
    <w:rsid w:val="000D6A7A"/>
    <w:rsid w:val="000D7211"/>
    <w:rsid w:val="000E1D8F"/>
    <w:rsid w:val="000E1D9A"/>
    <w:rsid w:val="000E40ED"/>
    <w:rsid w:val="000E44FD"/>
    <w:rsid w:val="000E54B8"/>
    <w:rsid w:val="000E5687"/>
    <w:rsid w:val="000E5B90"/>
    <w:rsid w:val="000F1978"/>
    <w:rsid w:val="000F1E28"/>
    <w:rsid w:val="000F1EE3"/>
    <w:rsid w:val="000F2EDC"/>
    <w:rsid w:val="000F34E6"/>
    <w:rsid w:val="000F3904"/>
    <w:rsid w:val="000F3AF3"/>
    <w:rsid w:val="000F61D1"/>
    <w:rsid w:val="00104023"/>
    <w:rsid w:val="00107091"/>
    <w:rsid w:val="00110EEC"/>
    <w:rsid w:val="00112076"/>
    <w:rsid w:val="001121C5"/>
    <w:rsid w:val="0011413A"/>
    <w:rsid w:val="001150A5"/>
    <w:rsid w:val="00115985"/>
    <w:rsid w:val="00115C38"/>
    <w:rsid w:val="001166AB"/>
    <w:rsid w:val="001173B2"/>
    <w:rsid w:val="001227B5"/>
    <w:rsid w:val="0012496D"/>
    <w:rsid w:val="00124C84"/>
    <w:rsid w:val="00124E17"/>
    <w:rsid w:val="00126F13"/>
    <w:rsid w:val="0012766A"/>
    <w:rsid w:val="00130B36"/>
    <w:rsid w:val="00130C66"/>
    <w:rsid w:val="00132E04"/>
    <w:rsid w:val="00133F9A"/>
    <w:rsid w:val="00134136"/>
    <w:rsid w:val="0013658D"/>
    <w:rsid w:val="00141A8B"/>
    <w:rsid w:val="00142660"/>
    <w:rsid w:val="00142CDA"/>
    <w:rsid w:val="00143805"/>
    <w:rsid w:val="001439C5"/>
    <w:rsid w:val="00146EB6"/>
    <w:rsid w:val="001542C0"/>
    <w:rsid w:val="00154814"/>
    <w:rsid w:val="00156135"/>
    <w:rsid w:val="00156928"/>
    <w:rsid w:val="001615E5"/>
    <w:rsid w:val="0016267B"/>
    <w:rsid w:val="001657A4"/>
    <w:rsid w:val="00166C47"/>
    <w:rsid w:val="00167CCD"/>
    <w:rsid w:val="00173F24"/>
    <w:rsid w:val="001747B0"/>
    <w:rsid w:val="001779FC"/>
    <w:rsid w:val="00177B4B"/>
    <w:rsid w:val="00181772"/>
    <w:rsid w:val="00183BAB"/>
    <w:rsid w:val="0018470E"/>
    <w:rsid w:val="00187D4A"/>
    <w:rsid w:val="00190DE1"/>
    <w:rsid w:val="00191649"/>
    <w:rsid w:val="00191FED"/>
    <w:rsid w:val="0019240B"/>
    <w:rsid w:val="00192FCF"/>
    <w:rsid w:val="00194027"/>
    <w:rsid w:val="00195BDE"/>
    <w:rsid w:val="00196AF0"/>
    <w:rsid w:val="0019747A"/>
    <w:rsid w:val="00197639"/>
    <w:rsid w:val="001A2492"/>
    <w:rsid w:val="001A62CB"/>
    <w:rsid w:val="001A639D"/>
    <w:rsid w:val="001A6635"/>
    <w:rsid w:val="001B2E89"/>
    <w:rsid w:val="001B449E"/>
    <w:rsid w:val="001B45C5"/>
    <w:rsid w:val="001B5021"/>
    <w:rsid w:val="001B7B9E"/>
    <w:rsid w:val="001C194C"/>
    <w:rsid w:val="001C35B7"/>
    <w:rsid w:val="001C39B1"/>
    <w:rsid w:val="001C3D43"/>
    <w:rsid w:val="001C4B2D"/>
    <w:rsid w:val="001C4B71"/>
    <w:rsid w:val="001C6756"/>
    <w:rsid w:val="001C7F30"/>
    <w:rsid w:val="001D027B"/>
    <w:rsid w:val="001D03EA"/>
    <w:rsid w:val="001D0921"/>
    <w:rsid w:val="001D1F2B"/>
    <w:rsid w:val="001D3F15"/>
    <w:rsid w:val="001D4D02"/>
    <w:rsid w:val="001D5774"/>
    <w:rsid w:val="001E05AF"/>
    <w:rsid w:val="001E228E"/>
    <w:rsid w:val="001E3569"/>
    <w:rsid w:val="001E5783"/>
    <w:rsid w:val="001F03CF"/>
    <w:rsid w:val="001F12A4"/>
    <w:rsid w:val="001F13BC"/>
    <w:rsid w:val="001F1401"/>
    <w:rsid w:val="001F188A"/>
    <w:rsid w:val="001F2C35"/>
    <w:rsid w:val="001F4627"/>
    <w:rsid w:val="001F571A"/>
    <w:rsid w:val="001F6BC5"/>
    <w:rsid w:val="00201EF7"/>
    <w:rsid w:val="00202475"/>
    <w:rsid w:val="002068BD"/>
    <w:rsid w:val="00207B93"/>
    <w:rsid w:val="0021285C"/>
    <w:rsid w:val="00212E23"/>
    <w:rsid w:val="00212FD0"/>
    <w:rsid w:val="00213E83"/>
    <w:rsid w:val="00215491"/>
    <w:rsid w:val="00215EC1"/>
    <w:rsid w:val="0021682E"/>
    <w:rsid w:val="00217393"/>
    <w:rsid w:val="002200B5"/>
    <w:rsid w:val="00221BB7"/>
    <w:rsid w:val="00223529"/>
    <w:rsid w:val="002259A1"/>
    <w:rsid w:val="00231B1D"/>
    <w:rsid w:val="00232B09"/>
    <w:rsid w:val="00233252"/>
    <w:rsid w:val="00233EC0"/>
    <w:rsid w:val="002354FF"/>
    <w:rsid w:val="00240290"/>
    <w:rsid w:val="0024199C"/>
    <w:rsid w:val="0024208D"/>
    <w:rsid w:val="00242F12"/>
    <w:rsid w:val="0024619A"/>
    <w:rsid w:val="00252892"/>
    <w:rsid w:val="00254988"/>
    <w:rsid w:val="002563B5"/>
    <w:rsid w:val="0026433B"/>
    <w:rsid w:val="00264C31"/>
    <w:rsid w:val="00264FF2"/>
    <w:rsid w:val="0026786B"/>
    <w:rsid w:val="002714A1"/>
    <w:rsid w:val="00273C69"/>
    <w:rsid w:val="00274D4D"/>
    <w:rsid w:val="002824C7"/>
    <w:rsid w:val="00287A4F"/>
    <w:rsid w:val="00291DAE"/>
    <w:rsid w:val="00292BE8"/>
    <w:rsid w:val="00293BDE"/>
    <w:rsid w:val="00294833"/>
    <w:rsid w:val="0029655E"/>
    <w:rsid w:val="0029705E"/>
    <w:rsid w:val="002A0F65"/>
    <w:rsid w:val="002A149D"/>
    <w:rsid w:val="002A2BBC"/>
    <w:rsid w:val="002A329C"/>
    <w:rsid w:val="002A69F4"/>
    <w:rsid w:val="002A786E"/>
    <w:rsid w:val="002B11FB"/>
    <w:rsid w:val="002B18AF"/>
    <w:rsid w:val="002B2946"/>
    <w:rsid w:val="002B3AAB"/>
    <w:rsid w:val="002B4547"/>
    <w:rsid w:val="002B66E1"/>
    <w:rsid w:val="002B7392"/>
    <w:rsid w:val="002C339C"/>
    <w:rsid w:val="002C4D3B"/>
    <w:rsid w:val="002C50A2"/>
    <w:rsid w:val="002C6E23"/>
    <w:rsid w:val="002D0F68"/>
    <w:rsid w:val="002D2E94"/>
    <w:rsid w:val="002D3C32"/>
    <w:rsid w:val="002D451A"/>
    <w:rsid w:val="002E1AD5"/>
    <w:rsid w:val="002E1FF7"/>
    <w:rsid w:val="002E35E3"/>
    <w:rsid w:val="002E38AC"/>
    <w:rsid w:val="002E4825"/>
    <w:rsid w:val="002E497E"/>
    <w:rsid w:val="002E4BF5"/>
    <w:rsid w:val="002E5885"/>
    <w:rsid w:val="002E746E"/>
    <w:rsid w:val="002F07C8"/>
    <w:rsid w:val="002F09C6"/>
    <w:rsid w:val="002F1B51"/>
    <w:rsid w:val="002F2063"/>
    <w:rsid w:val="002F35EA"/>
    <w:rsid w:val="002F4107"/>
    <w:rsid w:val="002F4B2A"/>
    <w:rsid w:val="002F5313"/>
    <w:rsid w:val="002F5343"/>
    <w:rsid w:val="00300050"/>
    <w:rsid w:val="003019F7"/>
    <w:rsid w:val="00301CF5"/>
    <w:rsid w:val="0030401C"/>
    <w:rsid w:val="00307384"/>
    <w:rsid w:val="00310895"/>
    <w:rsid w:val="00310B1C"/>
    <w:rsid w:val="003110CA"/>
    <w:rsid w:val="00311C99"/>
    <w:rsid w:val="003150BF"/>
    <w:rsid w:val="00315B4A"/>
    <w:rsid w:val="00316491"/>
    <w:rsid w:val="00321676"/>
    <w:rsid w:val="00324495"/>
    <w:rsid w:val="003250CC"/>
    <w:rsid w:val="00326228"/>
    <w:rsid w:val="003309DD"/>
    <w:rsid w:val="0033254C"/>
    <w:rsid w:val="00336882"/>
    <w:rsid w:val="00336BF0"/>
    <w:rsid w:val="00337648"/>
    <w:rsid w:val="00340443"/>
    <w:rsid w:val="00344CF8"/>
    <w:rsid w:val="0034649F"/>
    <w:rsid w:val="00350BD3"/>
    <w:rsid w:val="00350D79"/>
    <w:rsid w:val="00351902"/>
    <w:rsid w:val="003557CD"/>
    <w:rsid w:val="00355A2F"/>
    <w:rsid w:val="00356E94"/>
    <w:rsid w:val="00361BD5"/>
    <w:rsid w:val="00364E32"/>
    <w:rsid w:val="003664DD"/>
    <w:rsid w:val="00366865"/>
    <w:rsid w:val="00366B1B"/>
    <w:rsid w:val="003671AA"/>
    <w:rsid w:val="00377B60"/>
    <w:rsid w:val="00383BFA"/>
    <w:rsid w:val="00384474"/>
    <w:rsid w:val="00390671"/>
    <w:rsid w:val="00390A23"/>
    <w:rsid w:val="00391C9B"/>
    <w:rsid w:val="0039347F"/>
    <w:rsid w:val="003938C3"/>
    <w:rsid w:val="003943CA"/>
    <w:rsid w:val="003A12C6"/>
    <w:rsid w:val="003A1D77"/>
    <w:rsid w:val="003A4385"/>
    <w:rsid w:val="003A503C"/>
    <w:rsid w:val="003A54A6"/>
    <w:rsid w:val="003B05E2"/>
    <w:rsid w:val="003B1D3C"/>
    <w:rsid w:val="003B2707"/>
    <w:rsid w:val="003B338A"/>
    <w:rsid w:val="003B3903"/>
    <w:rsid w:val="003B47B9"/>
    <w:rsid w:val="003B49F1"/>
    <w:rsid w:val="003C0505"/>
    <w:rsid w:val="003C2BF9"/>
    <w:rsid w:val="003C2DE1"/>
    <w:rsid w:val="003C3128"/>
    <w:rsid w:val="003C31B1"/>
    <w:rsid w:val="003D05FB"/>
    <w:rsid w:val="003D1CE5"/>
    <w:rsid w:val="003D281D"/>
    <w:rsid w:val="003D60E2"/>
    <w:rsid w:val="003D626F"/>
    <w:rsid w:val="003E0C43"/>
    <w:rsid w:val="003E3718"/>
    <w:rsid w:val="003E4D77"/>
    <w:rsid w:val="003E5E93"/>
    <w:rsid w:val="003F49D2"/>
    <w:rsid w:val="003F5580"/>
    <w:rsid w:val="003F55C5"/>
    <w:rsid w:val="003F6F53"/>
    <w:rsid w:val="003F73C2"/>
    <w:rsid w:val="003F7D7E"/>
    <w:rsid w:val="00400AAF"/>
    <w:rsid w:val="00400B61"/>
    <w:rsid w:val="00400FC7"/>
    <w:rsid w:val="004015A0"/>
    <w:rsid w:val="00404E9E"/>
    <w:rsid w:val="00405042"/>
    <w:rsid w:val="00410F5E"/>
    <w:rsid w:val="00410FAD"/>
    <w:rsid w:val="00411319"/>
    <w:rsid w:val="00411ED6"/>
    <w:rsid w:val="00417F6B"/>
    <w:rsid w:val="00421490"/>
    <w:rsid w:val="004222C5"/>
    <w:rsid w:val="00426FEE"/>
    <w:rsid w:val="00427E00"/>
    <w:rsid w:val="00430777"/>
    <w:rsid w:val="00430991"/>
    <w:rsid w:val="004310AD"/>
    <w:rsid w:val="004314D2"/>
    <w:rsid w:val="00431EF2"/>
    <w:rsid w:val="00434493"/>
    <w:rsid w:val="00434933"/>
    <w:rsid w:val="00434C73"/>
    <w:rsid w:val="004355AC"/>
    <w:rsid w:val="00440EEA"/>
    <w:rsid w:val="004426A3"/>
    <w:rsid w:val="004470A0"/>
    <w:rsid w:val="00447BEA"/>
    <w:rsid w:val="00450762"/>
    <w:rsid w:val="00452247"/>
    <w:rsid w:val="00453167"/>
    <w:rsid w:val="00453E91"/>
    <w:rsid w:val="004542E0"/>
    <w:rsid w:val="0045476E"/>
    <w:rsid w:val="00454F81"/>
    <w:rsid w:val="00456ACB"/>
    <w:rsid w:val="0046668D"/>
    <w:rsid w:val="00467D49"/>
    <w:rsid w:val="0047048F"/>
    <w:rsid w:val="00476A98"/>
    <w:rsid w:val="004771E9"/>
    <w:rsid w:val="00477D56"/>
    <w:rsid w:val="004806FD"/>
    <w:rsid w:val="00482D5C"/>
    <w:rsid w:val="0048366F"/>
    <w:rsid w:val="00483C92"/>
    <w:rsid w:val="00484A85"/>
    <w:rsid w:val="0048630A"/>
    <w:rsid w:val="004865A6"/>
    <w:rsid w:val="004865E7"/>
    <w:rsid w:val="00487F1F"/>
    <w:rsid w:val="004909D7"/>
    <w:rsid w:val="00490E9D"/>
    <w:rsid w:val="00491368"/>
    <w:rsid w:val="0049170A"/>
    <w:rsid w:val="00492B55"/>
    <w:rsid w:val="004A05FA"/>
    <w:rsid w:val="004A1191"/>
    <w:rsid w:val="004A1F13"/>
    <w:rsid w:val="004A2453"/>
    <w:rsid w:val="004A4138"/>
    <w:rsid w:val="004A473D"/>
    <w:rsid w:val="004A4B08"/>
    <w:rsid w:val="004A552E"/>
    <w:rsid w:val="004A713C"/>
    <w:rsid w:val="004A7268"/>
    <w:rsid w:val="004B00E7"/>
    <w:rsid w:val="004B1285"/>
    <w:rsid w:val="004B15CF"/>
    <w:rsid w:val="004B3790"/>
    <w:rsid w:val="004B4E3B"/>
    <w:rsid w:val="004B5316"/>
    <w:rsid w:val="004B5DE0"/>
    <w:rsid w:val="004C02E8"/>
    <w:rsid w:val="004C0C53"/>
    <w:rsid w:val="004C0D85"/>
    <w:rsid w:val="004C1B84"/>
    <w:rsid w:val="004C2AC6"/>
    <w:rsid w:val="004C39E0"/>
    <w:rsid w:val="004C3D5E"/>
    <w:rsid w:val="004C3EB7"/>
    <w:rsid w:val="004C41A7"/>
    <w:rsid w:val="004C6C52"/>
    <w:rsid w:val="004C77A2"/>
    <w:rsid w:val="004D3EB2"/>
    <w:rsid w:val="004D4996"/>
    <w:rsid w:val="004D683A"/>
    <w:rsid w:val="004E082B"/>
    <w:rsid w:val="004E1398"/>
    <w:rsid w:val="004E396A"/>
    <w:rsid w:val="004E3E06"/>
    <w:rsid w:val="004F0946"/>
    <w:rsid w:val="004F320B"/>
    <w:rsid w:val="004F374E"/>
    <w:rsid w:val="004F63A0"/>
    <w:rsid w:val="00500688"/>
    <w:rsid w:val="00502F0A"/>
    <w:rsid w:val="005047FD"/>
    <w:rsid w:val="00504EC6"/>
    <w:rsid w:val="00505121"/>
    <w:rsid w:val="0051016B"/>
    <w:rsid w:val="00511208"/>
    <w:rsid w:val="00512B76"/>
    <w:rsid w:val="00512E7D"/>
    <w:rsid w:val="005134E5"/>
    <w:rsid w:val="00513ABD"/>
    <w:rsid w:val="00513D42"/>
    <w:rsid w:val="00515A1F"/>
    <w:rsid w:val="00516B42"/>
    <w:rsid w:val="00516F3F"/>
    <w:rsid w:val="00520BDF"/>
    <w:rsid w:val="00523C81"/>
    <w:rsid w:val="00525273"/>
    <w:rsid w:val="00525593"/>
    <w:rsid w:val="0052672B"/>
    <w:rsid w:val="0052779D"/>
    <w:rsid w:val="00535748"/>
    <w:rsid w:val="005366FE"/>
    <w:rsid w:val="00536B9B"/>
    <w:rsid w:val="00536DFF"/>
    <w:rsid w:val="0054016D"/>
    <w:rsid w:val="00543B6C"/>
    <w:rsid w:val="005461D0"/>
    <w:rsid w:val="00546EF9"/>
    <w:rsid w:val="00547589"/>
    <w:rsid w:val="0055008C"/>
    <w:rsid w:val="005501B2"/>
    <w:rsid w:val="005505E9"/>
    <w:rsid w:val="00551712"/>
    <w:rsid w:val="00553248"/>
    <w:rsid w:val="00553E4A"/>
    <w:rsid w:val="005542A2"/>
    <w:rsid w:val="005556F4"/>
    <w:rsid w:val="005568F3"/>
    <w:rsid w:val="00556DB3"/>
    <w:rsid w:val="0056048F"/>
    <w:rsid w:val="00560E1C"/>
    <w:rsid w:val="005624B2"/>
    <w:rsid w:val="0056304D"/>
    <w:rsid w:val="005638A9"/>
    <w:rsid w:val="00564389"/>
    <w:rsid w:val="00564D1F"/>
    <w:rsid w:val="00567BA4"/>
    <w:rsid w:val="005736A7"/>
    <w:rsid w:val="0057466B"/>
    <w:rsid w:val="00577187"/>
    <w:rsid w:val="005779FA"/>
    <w:rsid w:val="00577B7F"/>
    <w:rsid w:val="005814A9"/>
    <w:rsid w:val="00583DAC"/>
    <w:rsid w:val="00584D1B"/>
    <w:rsid w:val="0058504B"/>
    <w:rsid w:val="00585647"/>
    <w:rsid w:val="005858B3"/>
    <w:rsid w:val="00586B46"/>
    <w:rsid w:val="00586B6A"/>
    <w:rsid w:val="00586C19"/>
    <w:rsid w:val="005912D6"/>
    <w:rsid w:val="00592658"/>
    <w:rsid w:val="00592A8A"/>
    <w:rsid w:val="00592B91"/>
    <w:rsid w:val="005947F0"/>
    <w:rsid w:val="00594C78"/>
    <w:rsid w:val="00594C87"/>
    <w:rsid w:val="005A3FAE"/>
    <w:rsid w:val="005A44D9"/>
    <w:rsid w:val="005A68FA"/>
    <w:rsid w:val="005B0CE3"/>
    <w:rsid w:val="005B13DE"/>
    <w:rsid w:val="005B3202"/>
    <w:rsid w:val="005B5EA7"/>
    <w:rsid w:val="005B73A1"/>
    <w:rsid w:val="005C14DE"/>
    <w:rsid w:val="005C29D6"/>
    <w:rsid w:val="005C4AB1"/>
    <w:rsid w:val="005C5FDB"/>
    <w:rsid w:val="005C65BB"/>
    <w:rsid w:val="005C7A39"/>
    <w:rsid w:val="005D02B4"/>
    <w:rsid w:val="005D0F0C"/>
    <w:rsid w:val="005D13A0"/>
    <w:rsid w:val="005D16EE"/>
    <w:rsid w:val="005D24A4"/>
    <w:rsid w:val="005D2FB7"/>
    <w:rsid w:val="005D504B"/>
    <w:rsid w:val="005D5B2D"/>
    <w:rsid w:val="005E0CD7"/>
    <w:rsid w:val="005E2110"/>
    <w:rsid w:val="005E22E5"/>
    <w:rsid w:val="005E2376"/>
    <w:rsid w:val="005E2479"/>
    <w:rsid w:val="005E30F2"/>
    <w:rsid w:val="005E61BE"/>
    <w:rsid w:val="005F07A1"/>
    <w:rsid w:val="005F3392"/>
    <w:rsid w:val="005F7DDF"/>
    <w:rsid w:val="006013C5"/>
    <w:rsid w:val="006039F0"/>
    <w:rsid w:val="0060420A"/>
    <w:rsid w:val="00604B46"/>
    <w:rsid w:val="00606449"/>
    <w:rsid w:val="00606753"/>
    <w:rsid w:val="00610FD3"/>
    <w:rsid w:val="00611D5F"/>
    <w:rsid w:val="006123E4"/>
    <w:rsid w:val="006146EB"/>
    <w:rsid w:val="006169B4"/>
    <w:rsid w:val="00617B64"/>
    <w:rsid w:val="00621266"/>
    <w:rsid w:val="00621F3D"/>
    <w:rsid w:val="0062276A"/>
    <w:rsid w:val="00625F3D"/>
    <w:rsid w:val="006260EA"/>
    <w:rsid w:val="0062783E"/>
    <w:rsid w:val="0063025D"/>
    <w:rsid w:val="0063097F"/>
    <w:rsid w:val="00632696"/>
    <w:rsid w:val="00634E6D"/>
    <w:rsid w:val="00637E13"/>
    <w:rsid w:val="006417AA"/>
    <w:rsid w:val="00643FC4"/>
    <w:rsid w:val="006440D7"/>
    <w:rsid w:val="00644C85"/>
    <w:rsid w:val="00644E81"/>
    <w:rsid w:val="00650BC7"/>
    <w:rsid w:val="00651D91"/>
    <w:rsid w:val="0065230B"/>
    <w:rsid w:val="006535EE"/>
    <w:rsid w:val="00654CA5"/>
    <w:rsid w:val="00661577"/>
    <w:rsid w:val="00661804"/>
    <w:rsid w:val="00661FCC"/>
    <w:rsid w:val="00662500"/>
    <w:rsid w:val="00664177"/>
    <w:rsid w:val="00664527"/>
    <w:rsid w:val="00664578"/>
    <w:rsid w:val="00664830"/>
    <w:rsid w:val="00665621"/>
    <w:rsid w:val="00665CA3"/>
    <w:rsid w:val="006702EE"/>
    <w:rsid w:val="00673DA6"/>
    <w:rsid w:val="00674CA5"/>
    <w:rsid w:val="00675C28"/>
    <w:rsid w:val="00676159"/>
    <w:rsid w:val="00677B26"/>
    <w:rsid w:val="00680212"/>
    <w:rsid w:val="00681F1E"/>
    <w:rsid w:val="006844A1"/>
    <w:rsid w:val="0068561C"/>
    <w:rsid w:val="00692669"/>
    <w:rsid w:val="006943E0"/>
    <w:rsid w:val="0069549D"/>
    <w:rsid w:val="00696B1F"/>
    <w:rsid w:val="006A0D00"/>
    <w:rsid w:val="006A0EEC"/>
    <w:rsid w:val="006A3068"/>
    <w:rsid w:val="006A3516"/>
    <w:rsid w:val="006A5B47"/>
    <w:rsid w:val="006A6A89"/>
    <w:rsid w:val="006B22EF"/>
    <w:rsid w:val="006B36A0"/>
    <w:rsid w:val="006B444C"/>
    <w:rsid w:val="006B6467"/>
    <w:rsid w:val="006C07AE"/>
    <w:rsid w:val="006C0978"/>
    <w:rsid w:val="006C0F2C"/>
    <w:rsid w:val="006C234C"/>
    <w:rsid w:val="006C2F45"/>
    <w:rsid w:val="006C31AC"/>
    <w:rsid w:val="006C5101"/>
    <w:rsid w:val="006C70B1"/>
    <w:rsid w:val="006D0938"/>
    <w:rsid w:val="006D0F1A"/>
    <w:rsid w:val="006D42F0"/>
    <w:rsid w:val="006D4E8C"/>
    <w:rsid w:val="006D69A0"/>
    <w:rsid w:val="006D6E3A"/>
    <w:rsid w:val="006D7B9F"/>
    <w:rsid w:val="006E16B4"/>
    <w:rsid w:val="006E191A"/>
    <w:rsid w:val="006E1971"/>
    <w:rsid w:val="006E1C5E"/>
    <w:rsid w:val="006E3658"/>
    <w:rsid w:val="006E3D6C"/>
    <w:rsid w:val="006E688A"/>
    <w:rsid w:val="006F15CE"/>
    <w:rsid w:val="006F1640"/>
    <w:rsid w:val="006F25E8"/>
    <w:rsid w:val="006F66D3"/>
    <w:rsid w:val="007004CD"/>
    <w:rsid w:val="007017AD"/>
    <w:rsid w:val="00702F3A"/>
    <w:rsid w:val="007041A1"/>
    <w:rsid w:val="00705ECD"/>
    <w:rsid w:val="00706901"/>
    <w:rsid w:val="00706DAB"/>
    <w:rsid w:val="007114EC"/>
    <w:rsid w:val="00711C51"/>
    <w:rsid w:val="00711FD4"/>
    <w:rsid w:val="00712DB0"/>
    <w:rsid w:val="0071616D"/>
    <w:rsid w:val="00716C32"/>
    <w:rsid w:val="00717926"/>
    <w:rsid w:val="00721B17"/>
    <w:rsid w:val="007220CB"/>
    <w:rsid w:val="00724700"/>
    <w:rsid w:val="00725382"/>
    <w:rsid w:val="007305ED"/>
    <w:rsid w:val="00733842"/>
    <w:rsid w:val="0073471C"/>
    <w:rsid w:val="00735CD1"/>
    <w:rsid w:val="0073730C"/>
    <w:rsid w:val="00737E45"/>
    <w:rsid w:val="0074158F"/>
    <w:rsid w:val="007426AF"/>
    <w:rsid w:val="0074300E"/>
    <w:rsid w:val="007431F9"/>
    <w:rsid w:val="007439F8"/>
    <w:rsid w:val="0074610E"/>
    <w:rsid w:val="00750953"/>
    <w:rsid w:val="00751782"/>
    <w:rsid w:val="00751F15"/>
    <w:rsid w:val="00753EEA"/>
    <w:rsid w:val="00754740"/>
    <w:rsid w:val="0075494D"/>
    <w:rsid w:val="00755781"/>
    <w:rsid w:val="00757BF9"/>
    <w:rsid w:val="00760668"/>
    <w:rsid w:val="007623AB"/>
    <w:rsid w:val="00764DBD"/>
    <w:rsid w:val="0076515A"/>
    <w:rsid w:val="0076576F"/>
    <w:rsid w:val="00766E8A"/>
    <w:rsid w:val="00767F61"/>
    <w:rsid w:val="00771421"/>
    <w:rsid w:val="00775C9A"/>
    <w:rsid w:val="00776085"/>
    <w:rsid w:val="007761B6"/>
    <w:rsid w:val="00780653"/>
    <w:rsid w:val="00780A8A"/>
    <w:rsid w:val="00781171"/>
    <w:rsid w:val="00781430"/>
    <w:rsid w:val="00781444"/>
    <w:rsid w:val="00782F37"/>
    <w:rsid w:val="00782FBE"/>
    <w:rsid w:val="007837D5"/>
    <w:rsid w:val="00784D67"/>
    <w:rsid w:val="0078630B"/>
    <w:rsid w:val="00786857"/>
    <w:rsid w:val="0078781B"/>
    <w:rsid w:val="00791241"/>
    <w:rsid w:val="00791714"/>
    <w:rsid w:val="00791C53"/>
    <w:rsid w:val="00791D30"/>
    <w:rsid w:val="007920AB"/>
    <w:rsid w:val="00792E71"/>
    <w:rsid w:val="00793879"/>
    <w:rsid w:val="0079458A"/>
    <w:rsid w:val="00794812"/>
    <w:rsid w:val="007956DC"/>
    <w:rsid w:val="00795804"/>
    <w:rsid w:val="0079655C"/>
    <w:rsid w:val="0079686C"/>
    <w:rsid w:val="00797751"/>
    <w:rsid w:val="00797C44"/>
    <w:rsid w:val="007A3AB8"/>
    <w:rsid w:val="007A4C75"/>
    <w:rsid w:val="007A604F"/>
    <w:rsid w:val="007A6ED8"/>
    <w:rsid w:val="007B339A"/>
    <w:rsid w:val="007B3B33"/>
    <w:rsid w:val="007B3C5F"/>
    <w:rsid w:val="007B4C04"/>
    <w:rsid w:val="007B4E6D"/>
    <w:rsid w:val="007B7F84"/>
    <w:rsid w:val="007C0510"/>
    <w:rsid w:val="007C1C8F"/>
    <w:rsid w:val="007C519A"/>
    <w:rsid w:val="007C6262"/>
    <w:rsid w:val="007C78BE"/>
    <w:rsid w:val="007D0091"/>
    <w:rsid w:val="007D0F3C"/>
    <w:rsid w:val="007D390A"/>
    <w:rsid w:val="007D4506"/>
    <w:rsid w:val="007D5DFA"/>
    <w:rsid w:val="007D6DA5"/>
    <w:rsid w:val="007D7607"/>
    <w:rsid w:val="007D7F15"/>
    <w:rsid w:val="007E090B"/>
    <w:rsid w:val="007E7020"/>
    <w:rsid w:val="007E7E9E"/>
    <w:rsid w:val="007E7FFA"/>
    <w:rsid w:val="007F1D42"/>
    <w:rsid w:val="007F2548"/>
    <w:rsid w:val="007F2CB6"/>
    <w:rsid w:val="007F4631"/>
    <w:rsid w:val="007F581A"/>
    <w:rsid w:val="007F7508"/>
    <w:rsid w:val="008001E4"/>
    <w:rsid w:val="00800993"/>
    <w:rsid w:val="0080275B"/>
    <w:rsid w:val="0080523B"/>
    <w:rsid w:val="00805E1D"/>
    <w:rsid w:val="008105EC"/>
    <w:rsid w:val="0081180C"/>
    <w:rsid w:val="0082268B"/>
    <w:rsid w:val="00823C7A"/>
    <w:rsid w:val="00824830"/>
    <w:rsid w:val="00827AD9"/>
    <w:rsid w:val="00830139"/>
    <w:rsid w:val="00832808"/>
    <w:rsid w:val="00832D67"/>
    <w:rsid w:val="00835E18"/>
    <w:rsid w:val="0083731B"/>
    <w:rsid w:val="00837E24"/>
    <w:rsid w:val="00840822"/>
    <w:rsid w:val="0084087E"/>
    <w:rsid w:val="00840FC5"/>
    <w:rsid w:val="00842936"/>
    <w:rsid w:val="00843228"/>
    <w:rsid w:val="0084446E"/>
    <w:rsid w:val="00844BA8"/>
    <w:rsid w:val="0084612A"/>
    <w:rsid w:val="0084625D"/>
    <w:rsid w:val="008517E3"/>
    <w:rsid w:val="00852DAB"/>
    <w:rsid w:val="00853229"/>
    <w:rsid w:val="008538AA"/>
    <w:rsid w:val="0085727A"/>
    <w:rsid w:val="008647D6"/>
    <w:rsid w:val="008703A3"/>
    <w:rsid w:val="008709A7"/>
    <w:rsid w:val="00872A6C"/>
    <w:rsid w:val="00873AC7"/>
    <w:rsid w:val="008740F4"/>
    <w:rsid w:val="00874A60"/>
    <w:rsid w:val="00874CCA"/>
    <w:rsid w:val="008805A5"/>
    <w:rsid w:val="00880DFC"/>
    <w:rsid w:val="00880F6B"/>
    <w:rsid w:val="008831E3"/>
    <w:rsid w:val="00884C5E"/>
    <w:rsid w:val="00884CC7"/>
    <w:rsid w:val="00885796"/>
    <w:rsid w:val="00885D26"/>
    <w:rsid w:val="00891E3E"/>
    <w:rsid w:val="00895C70"/>
    <w:rsid w:val="008A0704"/>
    <w:rsid w:val="008A261D"/>
    <w:rsid w:val="008A2977"/>
    <w:rsid w:val="008A3A35"/>
    <w:rsid w:val="008A4012"/>
    <w:rsid w:val="008A60FC"/>
    <w:rsid w:val="008A62E7"/>
    <w:rsid w:val="008A7AD7"/>
    <w:rsid w:val="008B0E9C"/>
    <w:rsid w:val="008B1A24"/>
    <w:rsid w:val="008B414D"/>
    <w:rsid w:val="008B4C54"/>
    <w:rsid w:val="008B6A96"/>
    <w:rsid w:val="008B6DDF"/>
    <w:rsid w:val="008C1EC6"/>
    <w:rsid w:val="008C355D"/>
    <w:rsid w:val="008C5F76"/>
    <w:rsid w:val="008C6217"/>
    <w:rsid w:val="008D37A7"/>
    <w:rsid w:val="008D3EA8"/>
    <w:rsid w:val="008D4098"/>
    <w:rsid w:val="008D5249"/>
    <w:rsid w:val="008E2993"/>
    <w:rsid w:val="008E2DFD"/>
    <w:rsid w:val="008E3A3B"/>
    <w:rsid w:val="008E3EB4"/>
    <w:rsid w:val="008E4528"/>
    <w:rsid w:val="008E5268"/>
    <w:rsid w:val="008E6BAC"/>
    <w:rsid w:val="008E7705"/>
    <w:rsid w:val="008E78A9"/>
    <w:rsid w:val="008F1931"/>
    <w:rsid w:val="008F342D"/>
    <w:rsid w:val="008F3786"/>
    <w:rsid w:val="008F4DEC"/>
    <w:rsid w:val="0090008E"/>
    <w:rsid w:val="009002F1"/>
    <w:rsid w:val="009009C8"/>
    <w:rsid w:val="0090398D"/>
    <w:rsid w:val="00904FFA"/>
    <w:rsid w:val="00905185"/>
    <w:rsid w:val="009051DD"/>
    <w:rsid w:val="00906BD2"/>
    <w:rsid w:val="00906F8D"/>
    <w:rsid w:val="0091138B"/>
    <w:rsid w:val="00911C05"/>
    <w:rsid w:val="009125C5"/>
    <w:rsid w:val="00914371"/>
    <w:rsid w:val="00916D3E"/>
    <w:rsid w:val="0091716D"/>
    <w:rsid w:val="00921CD1"/>
    <w:rsid w:val="009233A7"/>
    <w:rsid w:val="009235C3"/>
    <w:rsid w:val="00927089"/>
    <w:rsid w:val="009270EC"/>
    <w:rsid w:val="009270F8"/>
    <w:rsid w:val="009341D5"/>
    <w:rsid w:val="00935121"/>
    <w:rsid w:val="00935B26"/>
    <w:rsid w:val="009361E1"/>
    <w:rsid w:val="009402B9"/>
    <w:rsid w:val="00941787"/>
    <w:rsid w:val="00942975"/>
    <w:rsid w:val="00943050"/>
    <w:rsid w:val="00944827"/>
    <w:rsid w:val="00955C9E"/>
    <w:rsid w:val="00956167"/>
    <w:rsid w:val="00956667"/>
    <w:rsid w:val="00961AFA"/>
    <w:rsid w:val="00962E60"/>
    <w:rsid w:val="00963E91"/>
    <w:rsid w:val="00964473"/>
    <w:rsid w:val="00964AA9"/>
    <w:rsid w:val="00964DD9"/>
    <w:rsid w:val="009669E5"/>
    <w:rsid w:val="00966A24"/>
    <w:rsid w:val="00967D95"/>
    <w:rsid w:val="00970081"/>
    <w:rsid w:val="0097428D"/>
    <w:rsid w:val="009831A7"/>
    <w:rsid w:val="00991700"/>
    <w:rsid w:val="00991B49"/>
    <w:rsid w:val="00993802"/>
    <w:rsid w:val="0099389D"/>
    <w:rsid w:val="00994E60"/>
    <w:rsid w:val="009A27FD"/>
    <w:rsid w:val="009A409E"/>
    <w:rsid w:val="009A51D2"/>
    <w:rsid w:val="009A5E93"/>
    <w:rsid w:val="009A675F"/>
    <w:rsid w:val="009A67DC"/>
    <w:rsid w:val="009A7941"/>
    <w:rsid w:val="009A7C48"/>
    <w:rsid w:val="009B1250"/>
    <w:rsid w:val="009B3A3E"/>
    <w:rsid w:val="009B3F5D"/>
    <w:rsid w:val="009B3FD3"/>
    <w:rsid w:val="009B441D"/>
    <w:rsid w:val="009B4B43"/>
    <w:rsid w:val="009B5357"/>
    <w:rsid w:val="009B58FB"/>
    <w:rsid w:val="009C0666"/>
    <w:rsid w:val="009C16EC"/>
    <w:rsid w:val="009C39B8"/>
    <w:rsid w:val="009C61E6"/>
    <w:rsid w:val="009C64B0"/>
    <w:rsid w:val="009D19D5"/>
    <w:rsid w:val="009D1B45"/>
    <w:rsid w:val="009D2514"/>
    <w:rsid w:val="009D74C5"/>
    <w:rsid w:val="009E10D8"/>
    <w:rsid w:val="009E1B8D"/>
    <w:rsid w:val="009E2AE7"/>
    <w:rsid w:val="009E6E0D"/>
    <w:rsid w:val="009E76D7"/>
    <w:rsid w:val="009F09CE"/>
    <w:rsid w:val="009F75C4"/>
    <w:rsid w:val="00A05B09"/>
    <w:rsid w:val="00A1113A"/>
    <w:rsid w:val="00A1235A"/>
    <w:rsid w:val="00A1263B"/>
    <w:rsid w:val="00A1428B"/>
    <w:rsid w:val="00A14F91"/>
    <w:rsid w:val="00A15E64"/>
    <w:rsid w:val="00A15E6E"/>
    <w:rsid w:val="00A1604C"/>
    <w:rsid w:val="00A22D39"/>
    <w:rsid w:val="00A23159"/>
    <w:rsid w:val="00A2320B"/>
    <w:rsid w:val="00A23A4F"/>
    <w:rsid w:val="00A23BCE"/>
    <w:rsid w:val="00A241C6"/>
    <w:rsid w:val="00A2440A"/>
    <w:rsid w:val="00A255B9"/>
    <w:rsid w:val="00A256D4"/>
    <w:rsid w:val="00A25CEB"/>
    <w:rsid w:val="00A26924"/>
    <w:rsid w:val="00A27A73"/>
    <w:rsid w:val="00A3072A"/>
    <w:rsid w:val="00A31568"/>
    <w:rsid w:val="00A331AB"/>
    <w:rsid w:val="00A336E2"/>
    <w:rsid w:val="00A372E5"/>
    <w:rsid w:val="00A37A87"/>
    <w:rsid w:val="00A42273"/>
    <w:rsid w:val="00A448B1"/>
    <w:rsid w:val="00A511AA"/>
    <w:rsid w:val="00A512CC"/>
    <w:rsid w:val="00A51E53"/>
    <w:rsid w:val="00A5263B"/>
    <w:rsid w:val="00A532EB"/>
    <w:rsid w:val="00A53DF4"/>
    <w:rsid w:val="00A54AA0"/>
    <w:rsid w:val="00A6246C"/>
    <w:rsid w:val="00A62AB6"/>
    <w:rsid w:val="00A62D31"/>
    <w:rsid w:val="00A64DBA"/>
    <w:rsid w:val="00A652E0"/>
    <w:rsid w:val="00A673BD"/>
    <w:rsid w:val="00A67935"/>
    <w:rsid w:val="00A67D5E"/>
    <w:rsid w:val="00A71F9A"/>
    <w:rsid w:val="00A728C8"/>
    <w:rsid w:val="00A72DC4"/>
    <w:rsid w:val="00A75CFF"/>
    <w:rsid w:val="00A76EDB"/>
    <w:rsid w:val="00A77B14"/>
    <w:rsid w:val="00A8304F"/>
    <w:rsid w:val="00A840B0"/>
    <w:rsid w:val="00A840B8"/>
    <w:rsid w:val="00A847C5"/>
    <w:rsid w:val="00A84C1D"/>
    <w:rsid w:val="00A85574"/>
    <w:rsid w:val="00A8780E"/>
    <w:rsid w:val="00A93979"/>
    <w:rsid w:val="00A93ED9"/>
    <w:rsid w:val="00A9557E"/>
    <w:rsid w:val="00A9586A"/>
    <w:rsid w:val="00A95A10"/>
    <w:rsid w:val="00AA0EFA"/>
    <w:rsid w:val="00AA14AA"/>
    <w:rsid w:val="00AA1E11"/>
    <w:rsid w:val="00AA2CA0"/>
    <w:rsid w:val="00AA3F98"/>
    <w:rsid w:val="00AA4042"/>
    <w:rsid w:val="00AA4E37"/>
    <w:rsid w:val="00AA506B"/>
    <w:rsid w:val="00AA7BC5"/>
    <w:rsid w:val="00AB1A91"/>
    <w:rsid w:val="00AB2280"/>
    <w:rsid w:val="00AB26C3"/>
    <w:rsid w:val="00AB4653"/>
    <w:rsid w:val="00AB4C80"/>
    <w:rsid w:val="00AB5A34"/>
    <w:rsid w:val="00AB5B86"/>
    <w:rsid w:val="00AB6CBE"/>
    <w:rsid w:val="00AB7AFE"/>
    <w:rsid w:val="00AC0008"/>
    <w:rsid w:val="00AC283E"/>
    <w:rsid w:val="00AC2F33"/>
    <w:rsid w:val="00AC36A6"/>
    <w:rsid w:val="00AC6625"/>
    <w:rsid w:val="00AC6D41"/>
    <w:rsid w:val="00AC6FC9"/>
    <w:rsid w:val="00AD0761"/>
    <w:rsid w:val="00AD117F"/>
    <w:rsid w:val="00AD2D43"/>
    <w:rsid w:val="00AD31BE"/>
    <w:rsid w:val="00AD5835"/>
    <w:rsid w:val="00AD673A"/>
    <w:rsid w:val="00AD68C5"/>
    <w:rsid w:val="00AD7492"/>
    <w:rsid w:val="00AD7C07"/>
    <w:rsid w:val="00AE22FC"/>
    <w:rsid w:val="00AE7194"/>
    <w:rsid w:val="00AE7ECA"/>
    <w:rsid w:val="00AF0841"/>
    <w:rsid w:val="00AF1452"/>
    <w:rsid w:val="00AF1C00"/>
    <w:rsid w:val="00AF213E"/>
    <w:rsid w:val="00AF2E29"/>
    <w:rsid w:val="00AF48C2"/>
    <w:rsid w:val="00AF50B1"/>
    <w:rsid w:val="00AF6236"/>
    <w:rsid w:val="00AF73B4"/>
    <w:rsid w:val="00B0163F"/>
    <w:rsid w:val="00B04A33"/>
    <w:rsid w:val="00B10084"/>
    <w:rsid w:val="00B11345"/>
    <w:rsid w:val="00B11E2C"/>
    <w:rsid w:val="00B1224B"/>
    <w:rsid w:val="00B14DCE"/>
    <w:rsid w:val="00B15142"/>
    <w:rsid w:val="00B152B1"/>
    <w:rsid w:val="00B2257F"/>
    <w:rsid w:val="00B2334A"/>
    <w:rsid w:val="00B237A7"/>
    <w:rsid w:val="00B27738"/>
    <w:rsid w:val="00B27806"/>
    <w:rsid w:val="00B30059"/>
    <w:rsid w:val="00B303E3"/>
    <w:rsid w:val="00B32D9E"/>
    <w:rsid w:val="00B37150"/>
    <w:rsid w:val="00B37F70"/>
    <w:rsid w:val="00B42567"/>
    <w:rsid w:val="00B44D3B"/>
    <w:rsid w:val="00B46C7B"/>
    <w:rsid w:val="00B473C5"/>
    <w:rsid w:val="00B479F2"/>
    <w:rsid w:val="00B51ABC"/>
    <w:rsid w:val="00B53D55"/>
    <w:rsid w:val="00B5442A"/>
    <w:rsid w:val="00B55CA7"/>
    <w:rsid w:val="00B61759"/>
    <w:rsid w:val="00B627F0"/>
    <w:rsid w:val="00B630C9"/>
    <w:rsid w:val="00B640A4"/>
    <w:rsid w:val="00B648EF"/>
    <w:rsid w:val="00B64E1C"/>
    <w:rsid w:val="00B65678"/>
    <w:rsid w:val="00B701B6"/>
    <w:rsid w:val="00B7047D"/>
    <w:rsid w:val="00B7145D"/>
    <w:rsid w:val="00B7250D"/>
    <w:rsid w:val="00B73F5B"/>
    <w:rsid w:val="00B76BC5"/>
    <w:rsid w:val="00B77EFB"/>
    <w:rsid w:val="00B8117D"/>
    <w:rsid w:val="00B816E7"/>
    <w:rsid w:val="00B843A5"/>
    <w:rsid w:val="00B84408"/>
    <w:rsid w:val="00B84D20"/>
    <w:rsid w:val="00B86C83"/>
    <w:rsid w:val="00B92163"/>
    <w:rsid w:val="00B93D5E"/>
    <w:rsid w:val="00B95D0A"/>
    <w:rsid w:val="00B97A06"/>
    <w:rsid w:val="00BA0859"/>
    <w:rsid w:val="00BA118F"/>
    <w:rsid w:val="00BA1AD7"/>
    <w:rsid w:val="00BA1DA6"/>
    <w:rsid w:val="00BA2D7A"/>
    <w:rsid w:val="00BA33A5"/>
    <w:rsid w:val="00BA4E48"/>
    <w:rsid w:val="00BA5177"/>
    <w:rsid w:val="00BA782A"/>
    <w:rsid w:val="00BA7FAF"/>
    <w:rsid w:val="00BB00EA"/>
    <w:rsid w:val="00BB2CD7"/>
    <w:rsid w:val="00BB2F63"/>
    <w:rsid w:val="00BB775B"/>
    <w:rsid w:val="00BC1590"/>
    <w:rsid w:val="00BC2958"/>
    <w:rsid w:val="00BC35EE"/>
    <w:rsid w:val="00BC39D6"/>
    <w:rsid w:val="00BC65D4"/>
    <w:rsid w:val="00BC7177"/>
    <w:rsid w:val="00BC7E15"/>
    <w:rsid w:val="00BD0D25"/>
    <w:rsid w:val="00BD0EC1"/>
    <w:rsid w:val="00BD1AAE"/>
    <w:rsid w:val="00BD1C90"/>
    <w:rsid w:val="00BD795A"/>
    <w:rsid w:val="00BE00AD"/>
    <w:rsid w:val="00BE1190"/>
    <w:rsid w:val="00BE27CE"/>
    <w:rsid w:val="00BE3788"/>
    <w:rsid w:val="00BE37EE"/>
    <w:rsid w:val="00BF1D36"/>
    <w:rsid w:val="00BF3AAC"/>
    <w:rsid w:val="00BF6782"/>
    <w:rsid w:val="00BF6B8F"/>
    <w:rsid w:val="00BF7084"/>
    <w:rsid w:val="00C01D31"/>
    <w:rsid w:val="00C025CC"/>
    <w:rsid w:val="00C027A8"/>
    <w:rsid w:val="00C029D4"/>
    <w:rsid w:val="00C0522B"/>
    <w:rsid w:val="00C057FC"/>
    <w:rsid w:val="00C065D3"/>
    <w:rsid w:val="00C06DE5"/>
    <w:rsid w:val="00C07468"/>
    <w:rsid w:val="00C10E0D"/>
    <w:rsid w:val="00C11C40"/>
    <w:rsid w:val="00C14F57"/>
    <w:rsid w:val="00C1523E"/>
    <w:rsid w:val="00C15332"/>
    <w:rsid w:val="00C1669C"/>
    <w:rsid w:val="00C16C67"/>
    <w:rsid w:val="00C2178A"/>
    <w:rsid w:val="00C23227"/>
    <w:rsid w:val="00C25143"/>
    <w:rsid w:val="00C25744"/>
    <w:rsid w:val="00C25A22"/>
    <w:rsid w:val="00C26F7D"/>
    <w:rsid w:val="00C2774C"/>
    <w:rsid w:val="00C32570"/>
    <w:rsid w:val="00C33EB0"/>
    <w:rsid w:val="00C372CD"/>
    <w:rsid w:val="00C374B2"/>
    <w:rsid w:val="00C3790A"/>
    <w:rsid w:val="00C40C6C"/>
    <w:rsid w:val="00C421FB"/>
    <w:rsid w:val="00C4312E"/>
    <w:rsid w:val="00C4337B"/>
    <w:rsid w:val="00C43986"/>
    <w:rsid w:val="00C4465F"/>
    <w:rsid w:val="00C4754D"/>
    <w:rsid w:val="00C50C0D"/>
    <w:rsid w:val="00C51050"/>
    <w:rsid w:val="00C51AF9"/>
    <w:rsid w:val="00C52F50"/>
    <w:rsid w:val="00C52F95"/>
    <w:rsid w:val="00C53B40"/>
    <w:rsid w:val="00C54B21"/>
    <w:rsid w:val="00C5651F"/>
    <w:rsid w:val="00C57DA0"/>
    <w:rsid w:val="00C71AEC"/>
    <w:rsid w:val="00C779E2"/>
    <w:rsid w:val="00C801A9"/>
    <w:rsid w:val="00C80810"/>
    <w:rsid w:val="00C80895"/>
    <w:rsid w:val="00C81A47"/>
    <w:rsid w:val="00C85578"/>
    <w:rsid w:val="00C8762C"/>
    <w:rsid w:val="00C90EC3"/>
    <w:rsid w:val="00C93339"/>
    <w:rsid w:val="00C93E7C"/>
    <w:rsid w:val="00C95D17"/>
    <w:rsid w:val="00C95FEF"/>
    <w:rsid w:val="00C9754D"/>
    <w:rsid w:val="00C9785E"/>
    <w:rsid w:val="00CA037A"/>
    <w:rsid w:val="00CA2123"/>
    <w:rsid w:val="00CA58D8"/>
    <w:rsid w:val="00CA6337"/>
    <w:rsid w:val="00CA779A"/>
    <w:rsid w:val="00CB3D55"/>
    <w:rsid w:val="00CB4FEB"/>
    <w:rsid w:val="00CB680F"/>
    <w:rsid w:val="00CB69C2"/>
    <w:rsid w:val="00CB7BEB"/>
    <w:rsid w:val="00CC053A"/>
    <w:rsid w:val="00CC0C66"/>
    <w:rsid w:val="00CC1271"/>
    <w:rsid w:val="00CC1710"/>
    <w:rsid w:val="00CC366C"/>
    <w:rsid w:val="00CC564E"/>
    <w:rsid w:val="00CC6A7F"/>
    <w:rsid w:val="00CC7D71"/>
    <w:rsid w:val="00CD0950"/>
    <w:rsid w:val="00CD17B1"/>
    <w:rsid w:val="00CD240F"/>
    <w:rsid w:val="00CD3E63"/>
    <w:rsid w:val="00CD4440"/>
    <w:rsid w:val="00CD470A"/>
    <w:rsid w:val="00CD73AA"/>
    <w:rsid w:val="00CE143B"/>
    <w:rsid w:val="00CE2F41"/>
    <w:rsid w:val="00CE32FE"/>
    <w:rsid w:val="00CE342D"/>
    <w:rsid w:val="00CE458D"/>
    <w:rsid w:val="00CE4F08"/>
    <w:rsid w:val="00CE5329"/>
    <w:rsid w:val="00CE60B7"/>
    <w:rsid w:val="00CE6FA0"/>
    <w:rsid w:val="00CF1659"/>
    <w:rsid w:val="00CF180F"/>
    <w:rsid w:val="00CF1A11"/>
    <w:rsid w:val="00CF297F"/>
    <w:rsid w:val="00CF3F97"/>
    <w:rsid w:val="00CF4050"/>
    <w:rsid w:val="00CF5352"/>
    <w:rsid w:val="00D01061"/>
    <w:rsid w:val="00D0740F"/>
    <w:rsid w:val="00D075DF"/>
    <w:rsid w:val="00D07A4C"/>
    <w:rsid w:val="00D14F26"/>
    <w:rsid w:val="00D1585A"/>
    <w:rsid w:val="00D15B86"/>
    <w:rsid w:val="00D2063C"/>
    <w:rsid w:val="00D210AB"/>
    <w:rsid w:val="00D222D8"/>
    <w:rsid w:val="00D231C1"/>
    <w:rsid w:val="00D23FD5"/>
    <w:rsid w:val="00D2495C"/>
    <w:rsid w:val="00D26CE0"/>
    <w:rsid w:val="00D27767"/>
    <w:rsid w:val="00D30497"/>
    <w:rsid w:val="00D35B7B"/>
    <w:rsid w:val="00D361C2"/>
    <w:rsid w:val="00D36813"/>
    <w:rsid w:val="00D37C01"/>
    <w:rsid w:val="00D4052A"/>
    <w:rsid w:val="00D410CE"/>
    <w:rsid w:val="00D44878"/>
    <w:rsid w:val="00D44D67"/>
    <w:rsid w:val="00D46265"/>
    <w:rsid w:val="00D4774B"/>
    <w:rsid w:val="00D50008"/>
    <w:rsid w:val="00D520F6"/>
    <w:rsid w:val="00D53F83"/>
    <w:rsid w:val="00D549C1"/>
    <w:rsid w:val="00D5764E"/>
    <w:rsid w:val="00D60787"/>
    <w:rsid w:val="00D6262F"/>
    <w:rsid w:val="00D63B67"/>
    <w:rsid w:val="00D658FC"/>
    <w:rsid w:val="00D65E29"/>
    <w:rsid w:val="00D70B4F"/>
    <w:rsid w:val="00D73F2D"/>
    <w:rsid w:val="00D74C98"/>
    <w:rsid w:val="00D75702"/>
    <w:rsid w:val="00D75C1D"/>
    <w:rsid w:val="00D75E5C"/>
    <w:rsid w:val="00D830D2"/>
    <w:rsid w:val="00D849D1"/>
    <w:rsid w:val="00D86C2F"/>
    <w:rsid w:val="00D918D1"/>
    <w:rsid w:val="00D934A3"/>
    <w:rsid w:val="00D94932"/>
    <w:rsid w:val="00D950F9"/>
    <w:rsid w:val="00D96081"/>
    <w:rsid w:val="00D96E17"/>
    <w:rsid w:val="00D9709E"/>
    <w:rsid w:val="00DA068E"/>
    <w:rsid w:val="00DA0C18"/>
    <w:rsid w:val="00DA6A51"/>
    <w:rsid w:val="00DB1DA1"/>
    <w:rsid w:val="00DB6385"/>
    <w:rsid w:val="00DC4364"/>
    <w:rsid w:val="00DC7050"/>
    <w:rsid w:val="00DC7DCA"/>
    <w:rsid w:val="00DD0315"/>
    <w:rsid w:val="00DD06EB"/>
    <w:rsid w:val="00DD0F17"/>
    <w:rsid w:val="00DD12BC"/>
    <w:rsid w:val="00DD4F85"/>
    <w:rsid w:val="00DD5030"/>
    <w:rsid w:val="00DD5145"/>
    <w:rsid w:val="00DD519C"/>
    <w:rsid w:val="00DD5511"/>
    <w:rsid w:val="00DD6FA9"/>
    <w:rsid w:val="00DD7146"/>
    <w:rsid w:val="00DE1384"/>
    <w:rsid w:val="00DE377C"/>
    <w:rsid w:val="00DE5F43"/>
    <w:rsid w:val="00DE615E"/>
    <w:rsid w:val="00DE6645"/>
    <w:rsid w:val="00DE6916"/>
    <w:rsid w:val="00DE7030"/>
    <w:rsid w:val="00DF28EE"/>
    <w:rsid w:val="00DF2F02"/>
    <w:rsid w:val="00DF679B"/>
    <w:rsid w:val="00DF6A12"/>
    <w:rsid w:val="00DF7938"/>
    <w:rsid w:val="00DF7EA9"/>
    <w:rsid w:val="00E018C6"/>
    <w:rsid w:val="00E03898"/>
    <w:rsid w:val="00E0556F"/>
    <w:rsid w:val="00E10915"/>
    <w:rsid w:val="00E134CE"/>
    <w:rsid w:val="00E1524A"/>
    <w:rsid w:val="00E15F9E"/>
    <w:rsid w:val="00E1625F"/>
    <w:rsid w:val="00E16A8E"/>
    <w:rsid w:val="00E17937"/>
    <w:rsid w:val="00E20F9C"/>
    <w:rsid w:val="00E21A31"/>
    <w:rsid w:val="00E22992"/>
    <w:rsid w:val="00E23977"/>
    <w:rsid w:val="00E23BD5"/>
    <w:rsid w:val="00E24C5F"/>
    <w:rsid w:val="00E330F9"/>
    <w:rsid w:val="00E35069"/>
    <w:rsid w:val="00E3746A"/>
    <w:rsid w:val="00E37D5B"/>
    <w:rsid w:val="00E41B4E"/>
    <w:rsid w:val="00E41B8B"/>
    <w:rsid w:val="00E41BC0"/>
    <w:rsid w:val="00E436D0"/>
    <w:rsid w:val="00E43DA5"/>
    <w:rsid w:val="00E45AE7"/>
    <w:rsid w:val="00E47C95"/>
    <w:rsid w:val="00E50BC4"/>
    <w:rsid w:val="00E603AE"/>
    <w:rsid w:val="00E6118A"/>
    <w:rsid w:val="00E657B6"/>
    <w:rsid w:val="00E66C9D"/>
    <w:rsid w:val="00E679C9"/>
    <w:rsid w:val="00E7185E"/>
    <w:rsid w:val="00E7494C"/>
    <w:rsid w:val="00E82092"/>
    <w:rsid w:val="00E84448"/>
    <w:rsid w:val="00E847D9"/>
    <w:rsid w:val="00E86481"/>
    <w:rsid w:val="00E87AA5"/>
    <w:rsid w:val="00E90751"/>
    <w:rsid w:val="00E9129C"/>
    <w:rsid w:val="00E92179"/>
    <w:rsid w:val="00E93CE2"/>
    <w:rsid w:val="00E940F7"/>
    <w:rsid w:val="00E95791"/>
    <w:rsid w:val="00E968D6"/>
    <w:rsid w:val="00EA0061"/>
    <w:rsid w:val="00EA2FAB"/>
    <w:rsid w:val="00EA3154"/>
    <w:rsid w:val="00EA3F39"/>
    <w:rsid w:val="00EA50EC"/>
    <w:rsid w:val="00EB001A"/>
    <w:rsid w:val="00EB1B39"/>
    <w:rsid w:val="00EB4921"/>
    <w:rsid w:val="00EB5087"/>
    <w:rsid w:val="00EB5DF4"/>
    <w:rsid w:val="00EB6664"/>
    <w:rsid w:val="00EC0B89"/>
    <w:rsid w:val="00EC1031"/>
    <w:rsid w:val="00EC18A4"/>
    <w:rsid w:val="00EC3A4A"/>
    <w:rsid w:val="00EC5B3A"/>
    <w:rsid w:val="00EC7D2B"/>
    <w:rsid w:val="00EC7D48"/>
    <w:rsid w:val="00ED0D65"/>
    <w:rsid w:val="00ED3ACC"/>
    <w:rsid w:val="00ED4B1A"/>
    <w:rsid w:val="00ED50C1"/>
    <w:rsid w:val="00ED515F"/>
    <w:rsid w:val="00ED5A43"/>
    <w:rsid w:val="00EE1659"/>
    <w:rsid w:val="00EE19A4"/>
    <w:rsid w:val="00EE292C"/>
    <w:rsid w:val="00EE3969"/>
    <w:rsid w:val="00EE4C19"/>
    <w:rsid w:val="00EE53A4"/>
    <w:rsid w:val="00EE6B88"/>
    <w:rsid w:val="00EE7130"/>
    <w:rsid w:val="00EE7B69"/>
    <w:rsid w:val="00EF3F4B"/>
    <w:rsid w:val="00EF437A"/>
    <w:rsid w:val="00F020FF"/>
    <w:rsid w:val="00F06009"/>
    <w:rsid w:val="00F065F2"/>
    <w:rsid w:val="00F07E22"/>
    <w:rsid w:val="00F115B4"/>
    <w:rsid w:val="00F142AA"/>
    <w:rsid w:val="00F14C1B"/>
    <w:rsid w:val="00F17933"/>
    <w:rsid w:val="00F179B0"/>
    <w:rsid w:val="00F21363"/>
    <w:rsid w:val="00F21DF3"/>
    <w:rsid w:val="00F23083"/>
    <w:rsid w:val="00F24151"/>
    <w:rsid w:val="00F25B7D"/>
    <w:rsid w:val="00F27075"/>
    <w:rsid w:val="00F31235"/>
    <w:rsid w:val="00F31D13"/>
    <w:rsid w:val="00F326F8"/>
    <w:rsid w:val="00F34791"/>
    <w:rsid w:val="00F36282"/>
    <w:rsid w:val="00F369CD"/>
    <w:rsid w:val="00F42CF5"/>
    <w:rsid w:val="00F42EF0"/>
    <w:rsid w:val="00F44F3F"/>
    <w:rsid w:val="00F468E6"/>
    <w:rsid w:val="00F46A70"/>
    <w:rsid w:val="00F50F39"/>
    <w:rsid w:val="00F60083"/>
    <w:rsid w:val="00F61E9D"/>
    <w:rsid w:val="00F62401"/>
    <w:rsid w:val="00F62A36"/>
    <w:rsid w:val="00F63C85"/>
    <w:rsid w:val="00F64AED"/>
    <w:rsid w:val="00F65172"/>
    <w:rsid w:val="00F6527F"/>
    <w:rsid w:val="00F65554"/>
    <w:rsid w:val="00F662F2"/>
    <w:rsid w:val="00F66451"/>
    <w:rsid w:val="00F67277"/>
    <w:rsid w:val="00F67837"/>
    <w:rsid w:val="00F74083"/>
    <w:rsid w:val="00F750BB"/>
    <w:rsid w:val="00F750C9"/>
    <w:rsid w:val="00F81504"/>
    <w:rsid w:val="00F8223F"/>
    <w:rsid w:val="00F82586"/>
    <w:rsid w:val="00F8527E"/>
    <w:rsid w:val="00F8555F"/>
    <w:rsid w:val="00F87E7E"/>
    <w:rsid w:val="00F95A7F"/>
    <w:rsid w:val="00F96E09"/>
    <w:rsid w:val="00F977AE"/>
    <w:rsid w:val="00FA2ED8"/>
    <w:rsid w:val="00FA475D"/>
    <w:rsid w:val="00FA7559"/>
    <w:rsid w:val="00FB143A"/>
    <w:rsid w:val="00FB3C76"/>
    <w:rsid w:val="00FB608E"/>
    <w:rsid w:val="00FB61B6"/>
    <w:rsid w:val="00FB7214"/>
    <w:rsid w:val="00FC0E12"/>
    <w:rsid w:val="00FC122C"/>
    <w:rsid w:val="00FC20E7"/>
    <w:rsid w:val="00FC35C3"/>
    <w:rsid w:val="00FC57FC"/>
    <w:rsid w:val="00FC6A82"/>
    <w:rsid w:val="00FC6E4C"/>
    <w:rsid w:val="00FC75B9"/>
    <w:rsid w:val="00FD05A6"/>
    <w:rsid w:val="00FD1C05"/>
    <w:rsid w:val="00FD2C13"/>
    <w:rsid w:val="00FD2E78"/>
    <w:rsid w:val="00FD55B2"/>
    <w:rsid w:val="00FD623F"/>
    <w:rsid w:val="00FD6617"/>
    <w:rsid w:val="00FD6E73"/>
    <w:rsid w:val="00FD7D7B"/>
    <w:rsid w:val="00FE094C"/>
    <w:rsid w:val="00FE1C8F"/>
    <w:rsid w:val="00FE1E2B"/>
    <w:rsid w:val="00FE21BE"/>
    <w:rsid w:val="00FE2FE1"/>
    <w:rsid w:val="00FE3E33"/>
    <w:rsid w:val="00FE6A56"/>
    <w:rsid w:val="00FE6AD6"/>
    <w:rsid w:val="00FE714B"/>
    <w:rsid w:val="00FE75D9"/>
    <w:rsid w:val="00FE7739"/>
    <w:rsid w:val="00FE7A27"/>
    <w:rsid w:val="00FF0317"/>
    <w:rsid w:val="00FF095B"/>
    <w:rsid w:val="00FF0D8D"/>
    <w:rsid w:val="00FF2D70"/>
    <w:rsid w:val="00FF35BB"/>
    <w:rsid w:val="00FF5C11"/>
    <w:rsid w:val="37738058"/>
    <w:rsid w:val="4F1B9D4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F23540"/>
  <w15:docId w15:val="{230B462F-0D70-42FF-99C8-BE4E40861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0E1D8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73DA6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73DA6"/>
  </w:style>
  <w:style w:type="paragraph" w:styleId="Pidipagina">
    <w:name w:val="footer"/>
    <w:basedOn w:val="Normale"/>
    <w:link w:val="PidipaginaCarattere"/>
    <w:uiPriority w:val="99"/>
    <w:unhideWhenUsed/>
    <w:rsid w:val="00673DA6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DA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3DA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3DA6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4C2AC6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B143A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417F6B"/>
    <w:pPr>
      <w:ind w:left="720"/>
      <w:contextualSpacing/>
    </w:pPr>
  </w:style>
  <w:style w:type="character" w:customStyle="1" w:styleId="Hyperlink1">
    <w:name w:val="Hyperlink.1"/>
    <w:basedOn w:val="Carpredefinitoparagrafo"/>
    <w:rsid w:val="00751782"/>
    <w:rPr>
      <w:rFonts w:ascii="Arial" w:eastAsia="Arial" w:hAnsi="Arial" w:cs="Arial"/>
      <w:color w:val="575756"/>
      <w:sz w:val="16"/>
      <w:szCs w:val="16"/>
      <w:u w:val="single" w:color="575756"/>
    </w:rPr>
  </w:style>
  <w:style w:type="character" w:styleId="Rimandocommento">
    <w:name w:val="annotation reference"/>
    <w:basedOn w:val="Carpredefinitoparagrafo"/>
    <w:uiPriority w:val="99"/>
    <w:semiHidden/>
    <w:unhideWhenUsed/>
    <w:rsid w:val="006D0F1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D0F1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D0F1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D0F1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D0F1A"/>
    <w:rPr>
      <w:b/>
      <w:bCs/>
      <w:sz w:val="20"/>
      <w:szCs w:val="2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A12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7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ilvia.colleoni@bcw-global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twitter.com/sofidelsharing" TargetMode="External"/><Relationship Id="rId7" Type="http://schemas.openxmlformats.org/officeDocument/2006/relationships/hyperlink" Target="https://www.flickr.com/photos/sofidel/albums/" TargetMode="External"/><Relationship Id="rId12" Type="http://schemas.openxmlformats.org/officeDocument/2006/relationships/image" Target="media/image9.png"/><Relationship Id="rId2" Type="http://schemas.openxmlformats.org/officeDocument/2006/relationships/hyperlink" Target="http://www.sofidel.it" TargetMode="External"/><Relationship Id="rId1" Type="http://schemas.openxmlformats.org/officeDocument/2006/relationships/image" Target="media/image4.jpg"/><Relationship Id="rId6" Type="http://schemas.openxmlformats.org/officeDocument/2006/relationships/image" Target="media/image6.png"/><Relationship Id="rId11" Type="http://schemas.openxmlformats.org/officeDocument/2006/relationships/hyperlink" Target="https://www.facebook.com/SofidelGroup/?fref=ts" TargetMode="External"/><Relationship Id="rId5" Type="http://schemas.openxmlformats.org/officeDocument/2006/relationships/hyperlink" Target="https://www.linkedin.com/company/sofidel" TargetMode="External"/><Relationship Id="rId10" Type="http://schemas.openxmlformats.org/officeDocument/2006/relationships/image" Target="media/image8.png"/><Relationship Id="rId4" Type="http://schemas.openxmlformats.org/officeDocument/2006/relationships/image" Target="media/image5.png"/><Relationship Id="rId9" Type="http://schemas.openxmlformats.org/officeDocument/2006/relationships/hyperlink" Target="https://www.youtube.com/user/SofidelSharin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chived xmlns="2a1d4e90-ca84-4ef3-9fe9-727ae27053f0" xsi:nil="true"/>
    <lcf76f155ced4ddcb4097134ff3c332f xmlns="2a1d4e90-ca84-4ef3-9fe9-727ae27053f0">
      <Terms xmlns="http://schemas.microsoft.com/office/infopath/2007/PartnerControls"/>
    </lcf76f155ced4ddcb4097134ff3c332f>
    <TaxCatchAll xmlns="356fb7ab-2206-429c-923a-3da7320dc9ae" xsi:nil="true"/>
    <ArchiverLinkFileType xmlns="2a1d4e90-ca84-4ef3-9fe9-727ae27053f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EA2E4AFAB65E4E960F3C6AF1B04BFC" ma:contentTypeVersion="19" ma:contentTypeDescription="Create a new document." ma:contentTypeScope="" ma:versionID="c0096e85b1b5fac13f21f435ffbe861a">
  <xsd:schema xmlns:xsd="http://www.w3.org/2001/XMLSchema" xmlns:xs="http://www.w3.org/2001/XMLSchema" xmlns:p="http://schemas.microsoft.com/office/2006/metadata/properties" xmlns:ns2="2549c9e7-0771-4eac-b071-360ad134c5b0" xmlns:ns3="2a1d4e90-ca84-4ef3-9fe9-727ae27053f0" xmlns:ns4="356fb7ab-2206-429c-923a-3da7320dc9ae" targetNamespace="http://schemas.microsoft.com/office/2006/metadata/properties" ma:root="true" ma:fieldsID="ce113689a9223228eb419696b4a91e9b" ns2:_="" ns3:_="" ns4:_="">
    <xsd:import namespace="2549c9e7-0771-4eac-b071-360ad134c5b0"/>
    <xsd:import namespace="2a1d4e90-ca84-4ef3-9fe9-727ae27053f0"/>
    <xsd:import namespace="356fb7ab-2206-429c-923a-3da7320dc9a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Archived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ArchiverLink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9c9e7-0771-4eac-b071-360ad134c5b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1d4e90-ca84-4ef3-9fe9-727ae27053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Archived" ma:index="21" nillable="true" ma:displayName="Archived" ma:internalName="Archived">
      <xsd:simpleType>
        <xsd:restriction base="dms:Boolea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373d6a1-87b9-475e-b10a-bb582e919f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ArchiverLinkFileType" ma:index="26" nillable="true" ma:displayName="ArchiverLinkFileType" ma:hidden="true" ma:internalName="ArchiverLinkFileTyp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6fb7ab-2206-429c-923a-3da7320dc9ae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c4e0a447-cf6a-4eed-9714-bb448519b359}" ma:internalName="TaxCatchAll" ma:showField="CatchAllData" ma:web="2549c9e7-0771-4eac-b071-360ad134c5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8F1F0C-7583-B248-9BA4-DDD52A0414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AC1324-1F69-456D-B6F2-1F41B4086256}">
  <ds:schemaRefs>
    <ds:schemaRef ds:uri="http://schemas.microsoft.com/office/2006/metadata/properties"/>
    <ds:schemaRef ds:uri="http://schemas.microsoft.com/office/infopath/2007/PartnerControls"/>
    <ds:schemaRef ds:uri="2a1d4e90-ca84-4ef3-9fe9-727ae27053f0"/>
    <ds:schemaRef ds:uri="356fb7ab-2206-429c-923a-3da7320dc9ae"/>
  </ds:schemaRefs>
</ds:datastoreItem>
</file>

<file path=customXml/itemProps3.xml><?xml version="1.0" encoding="utf-8"?>
<ds:datastoreItem xmlns:ds="http://schemas.openxmlformats.org/officeDocument/2006/customXml" ds:itemID="{AE097A8A-E7C9-4B0E-829D-FDC73D1B54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804614-078D-4DC4-9962-E07E8A8F74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49c9e7-0771-4eac-b071-360ad134c5b0"/>
    <ds:schemaRef ds:uri="2a1d4e90-ca84-4ef3-9fe9-727ae27053f0"/>
    <ds:schemaRef ds:uri="356fb7ab-2206-429c-923a-3da7320dc9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9011ac3-7582-45f6-a959-eda3cb4abb11}" enabled="0" method="" siteId="{39011ac3-7582-45f6-a959-eda3cb4abb1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777</Words>
  <Characters>4433</Characters>
  <Application>Microsoft Office Word</Application>
  <DocSecurity>0</DocSecurity>
  <Lines>36</Lines>
  <Paragraphs>10</Paragraphs>
  <ScaleCrop>false</ScaleCrop>
  <Company>Sofidel</Company>
  <LinksUpToDate>false</LinksUpToDate>
  <CharactersWithSpaces>5200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Sofidel</dc:creator>
  <cp:lastModifiedBy>Baiocchi Lisa</cp:lastModifiedBy>
  <cp:revision>93</cp:revision>
  <cp:lastPrinted>2019-07-23T12:18:00Z</cp:lastPrinted>
  <dcterms:created xsi:type="dcterms:W3CDTF">2020-03-16T07:54:00Z</dcterms:created>
  <dcterms:modified xsi:type="dcterms:W3CDTF">2023-12-18T09:51:00Z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0x010100EDEA2E4AFAB65E4E960F3C6AF1B04BFC</vt:lpwstr>
  </property>
  <property fmtid="{D5CDD505-2E9C-101B-9397-08002B2CF9AE}" pid="3" name="AuthorIds_UIVersion_3072">
    <vt:lpwstr>665</vt:lpwstr>
  </property>
  <property fmtid="{D5CDD505-2E9C-101B-9397-08002B2CF9AE}" pid="4" name="MediaServiceImageTags">
    <vt:lpwstr/>
  </property>
</Properties>
</file>